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F3" w:rsidRDefault="00095500" w:rsidP="00095500">
      <w:pPr>
        <w:pStyle w:val="NoSpacing"/>
        <w:spacing w:beforeAutospacing="0" w:afterAutospacing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The Corporation of the Township of Burpee and Mills</w:t>
      </w:r>
    </w:p>
    <w:p w:rsidR="00095500" w:rsidRDefault="00095500" w:rsidP="00095500">
      <w:pPr>
        <w:pStyle w:val="NoSpacing"/>
        <w:spacing w:beforeAutospacing="0" w:afterAutospacing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Agenda – Regular Council Meeting to be held by Teleconference</w:t>
      </w:r>
    </w:p>
    <w:p w:rsidR="00095500" w:rsidRDefault="00095500" w:rsidP="00095500">
      <w:pPr>
        <w:pStyle w:val="NoSpacing"/>
        <w:spacing w:beforeAutospacing="0" w:afterAutospacing="0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Monday, June 1, 2020 at 7:30 p.m.</w:t>
      </w:r>
      <w:proofErr w:type="gramEnd"/>
    </w:p>
    <w:p w:rsidR="00095500" w:rsidRDefault="00095500" w:rsidP="00095500">
      <w:pPr>
        <w:pStyle w:val="NoSpacing"/>
        <w:spacing w:beforeAutospacing="0" w:afterAutospacing="0"/>
        <w:jc w:val="center"/>
        <w:rPr>
          <w:rFonts w:asciiTheme="majorHAnsi" w:hAnsiTheme="majorHAnsi"/>
          <w:b/>
          <w:sz w:val="24"/>
          <w:szCs w:val="24"/>
        </w:rPr>
      </w:pPr>
    </w:p>
    <w:p w:rsidR="00095500" w:rsidRDefault="00095500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095500" w:rsidRDefault="00095500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1. Council Meeting called to Order.</w:t>
      </w:r>
    </w:p>
    <w:p w:rsidR="00095500" w:rsidRDefault="00095500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095500" w:rsidRDefault="00095500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2. Conflict of Interest.</w:t>
      </w:r>
    </w:p>
    <w:p w:rsidR="00095500" w:rsidRDefault="00095500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095500" w:rsidRDefault="00095500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3. </w:t>
      </w:r>
      <w:r w:rsidR="00CD5506">
        <w:rPr>
          <w:rFonts w:asciiTheme="majorHAnsi" w:hAnsiTheme="majorHAnsi"/>
          <w:b/>
          <w:sz w:val="24"/>
          <w:szCs w:val="24"/>
        </w:rPr>
        <w:t>Approval of Agenda.</w:t>
      </w:r>
    </w:p>
    <w:p w:rsidR="00CD5506" w:rsidRDefault="00CD5506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CD5506" w:rsidRDefault="00CD5506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4. Approval of Regular Council Meeting Minutes of May 4, 2020.</w:t>
      </w:r>
    </w:p>
    <w:p w:rsidR="00CD5506" w:rsidRDefault="00CD5506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CD5506" w:rsidRDefault="00FF0DDE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5. Acting Fire Chief’s Report</w:t>
      </w:r>
    </w:p>
    <w:p w:rsidR="00FF0DDE" w:rsidRDefault="00FF0DDE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FF0DDE" w:rsidRDefault="00FF0DDE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6. Road Superintendent’s Report.</w:t>
      </w:r>
    </w:p>
    <w:p w:rsidR="0035190F" w:rsidRDefault="0035190F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35190F" w:rsidRDefault="0035190F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7. Road Superintendent’s Discussion Document.</w:t>
      </w:r>
    </w:p>
    <w:p w:rsidR="00DB4840" w:rsidRDefault="00DB4840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DB4840" w:rsidRDefault="0062682A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8</w:t>
      </w:r>
      <w:r w:rsidR="00EB2DB0">
        <w:rPr>
          <w:rFonts w:asciiTheme="majorHAnsi" w:hAnsiTheme="majorHAnsi"/>
          <w:b/>
          <w:sz w:val="24"/>
          <w:szCs w:val="24"/>
        </w:rPr>
        <w:t>. Roads – Request for Quotations</w:t>
      </w:r>
    </w:p>
    <w:p w:rsidR="005A2193" w:rsidRDefault="005A2193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5A2193" w:rsidRDefault="005A2193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9. Road Allowance Opening</w:t>
      </w:r>
    </w:p>
    <w:p w:rsidR="00FF0DDE" w:rsidRDefault="00FF0DDE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FF0DDE" w:rsidRDefault="005A2193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10</w:t>
      </w:r>
      <w:r w:rsidR="00FF0DDE">
        <w:rPr>
          <w:rFonts w:asciiTheme="majorHAnsi" w:hAnsiTheme="majorHAnsi"/>
          <w:b/>
          <w:sz w:val="24"/>
          <w:szCs w:val="24"/>
        </w:rPr>
        <w:t>. Approval of Road Vouchers.</w:t>
      </w:r>
    </w:p>
    <w:p w:rsidR="00FF0DDE" w:rsidRDefault="00FF0DDE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FF0DDE" w:rsidRDefault="005A2193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11</w:t>
      </w:r>
      <w:r w:rsidR="00FF0DDE">
        <w:rPr>
          <w:rFonts w:asciiTheme="majorHAnsi" w:hAnsiTheme="majorHAnsi"/>
          <w:b/>
          <w:sz w:val="24"/>
          <w:szCs w:val="24"/>
        </w:rPr>
        <w:t>. Approval of General Vouchers.</w:t>
      </w:r>
    </w:p>
    <w:p w:rsidR="00FF0DDE" w:rsidRDefault="00FF0DDE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3E3148" w:rsidRDefault="003E3148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12. Councilor payments for teleconference meetings</w:t>
      </w:r>
    </w:p>
    <w:p w:rsidR="003E3148" w:rsidRDefault="003E3148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FF0DDE" w:rsidRDefault="005A2193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</w:t>
      </w:r>
      <w:r w:rsidR="003E3148">
        <w:rPr>
          <w:rFonts w:asciiTheme="majorHAnsi" w:hAnsiTheme="majorHAnsi"/>
          <w:b/>
          <w:sz w:val="24"/>
          <w:szCs w:val="24"/>
        </w:rPr>
        <w:t>3</w:t>
      </w:r>
      <w:r w:rsidR="0062682A">
        <w:rPr>
          <w:rFonts w:asciiTheme="majorHAnsi" w:hAnsiTheme="majorHAnsi"/>
          <w:b/>
          <w:sz w:val="24"/>
          <w:szCs w:val="24"/>
        </w:rPr>
        <w:t>.</w:t>
      </w:r>
      <w:r w:rsidR="003E3148">
        <w:rPr>
          <w:rFonts w:asciiTheme="majorHAnsi" w:hAnsiTheme="majorHAnsi"/>
          <w:b/>
          <w:sz w:val="24"/>
          <w:szCs w:val="24"/>
        </w:rPr>
        <w:t xml:space="preserve"> </w:t>
      </w:r>
      <w:r w:rsidR="00FF0DDE">
        <w:rPr>
          <w:rFonts w:asciiTheme="majorHAnsi" w:hAnsiTheme="majorHAnsi"/>
          <w:b/>
          <w:sz w:val="24"/>
          <w:szCs w:val="24"/>
        </w:rPr>
        <w:t>Approval of Fire Vouchers.</w:t>
      </w:r>
    </w:p>
    <w:p w:rsidR="00FF0DDE" w:rsidRDefault="00FF0DDE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62682A" w:rsidRDefault="005A2193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</w:t>
      </w:r>
      <w:r w:rsidR="003E3148">
        <w:rPr>
          <w:rFonts w:asciiTheme="majorHAnsi" w:hAnsiTheme="majorHAnsi"/>
          <w:b/>
          <w:sz w:val="24"/>
          <w:szCs w:val="24"/>
        </w:rPr>
        <w:t>4</w:t>
      </w:r>
      <w:r w:rsidR="0062682A">
        <w:rPr>
          <w:rFonts w:asciiTheme="majorHAnsi" w:hAnsiTheme="majorHAnsi"/>
          <w:b/>
          <w:sz w:val="24"/>
          <w:szCs w:val="24"/>
        </w:rPr>
        <w:t>. Tax Ratio Bylaw 2020</w:t>
      </w:r>
    </w:p>
    <w:p w:rsidR="0062682A" w:rsidRDefault="0062682A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62682A" w:rsidRDefault="005A2193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</w:t>
      </w:r>
      <w:r w:rsidR="003E3148">
        <w:rPr>
          <w:rFonts w:asciiTheme="majorHAnsi" w:hAnsiTheme="majorHAnsi"/>
          <w:b/>
          <w:sz w:val="24"/>
          <w:szCs w:val="24"/>
        </w:rPr>
        <w:t>5</w:t>
      </w:r>
      <w:r w:rsidR="0062682A">
        <w:rPr>
          <w:rFonts w:asciiTheme="majorHAnsi" w:hAnsiTheme="majorHAnsi"/>
          <w:b/>
          <w:sz w:val="24"/>
          <w:szCs w:val="24"/>
        </w:rPr>
        <w:t xml:space="preserve">. Budget Meeting </w:t>
      </w:r>
      <w:r w:rsidR="00B100CD">
        <w:rPr>
          <w:rFonts w:asciiTheme="majorHAnsi" w:hAnsiTheme="majorHAnsi"/>
          <w:b/>
          <w:sz w:val="24"/>
          <w:szCs w:val="24"/>
        </w:rPr>
        <w:t>(tentative date)</w:t>
      </w:r>
    </w:p>
    <w:p w:rsidR="0062682A" w:rsidRDefault="0062682A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FF0DDE" w:rsidRDefault="0062682A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</w:t>
      </w:r>
      <w:r w:rsidR="003E3148">
        <w:rPr>
          <w:rFonts w:asciiTheme="majorHAnsi" w:hAnsiTheme="majorHAnsi"/>
          <w:b/>
          <w:sz w:val="24"/>
          <w:szCs w:val="24"/>
        </w:rPr>
        <w:t>6</w:t>
      </w:r>
      <w:r>
        <w:rPr>
          <w:rFonts w:asciiTheme="majorHAnsi" w:hAnsiTheme="majorHAnsi"/>
          <w:b/>
          <w:sz w:val="24"/>
          <w:szCs w:val="24"/>
        </w:rPr>
        <w:t>.</w:t>
      </w:r>
      <w:r w:rsidR="00FF0DDE">
        <w:rPr>
          <w:rFonts w:asciiTheme="majorHAnsi" w:hAnsiTheme="majorHAnsi"/>
          <w:b/>
          <w:sz w:val="24"/>
          <w:szCs w:val="24"/>
        </w:rPr>
        <w:t xml:space="preserve">  Burpee Drain – Pearson Invoice</w:t>
      </w:r>
    </w:p>
    <w:p w:rsidR="00FF0DDE" w:rsidRDefault="00FF0DDE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FF0DDE" w:rsidRDefault="005A2193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</w:t>
      </w:r>
      <w:r w:rsidR="003E3148">
        <w:rPr>
          <w:rFonts w:asciiTheme="majorHAnsi" w:hAnsiTheme="majorHAnsi"/>
          <w:b/>
          <w:sz w:val="24"/>
          <w:szCs w:val="24"/>
        </w:rPr>
        <w:t>7</w:t>
      </w:r>
      <w:r w:rsidR="0062682A">
        <w:rPr>
          <w:rFonts w:asciiTheme="majorHAnsi" w:hAnsiTheme="majorHAnsi"/>
          <w:b/>
          <w:sz w:val="24"/>
          <w:szCs w:val="24"/>
        </w:rPr>
        <w:t>.</w:t>
      </w:r>
      <w:r w:rsidR="00FF0DDE">
        <w:rPr>
          <w:rFonts w:asciiTheme="majorHAnsi" w:hAnsiTheme="majorHAnsi"/>
          <w:b/>
          <w:sz w:val="24"/>
          <w:szCs w:val="24"/>
        </w:rPr>
        <w:t xml:space="preserve"> Mutual Assistance Agreement.</w:t>
      </w:r>
    </w:p>
    <w:p w:rsidR="00FF0DDE" w:rsidRDefault="00FF0DDE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FF0DDE" w:rsidRDefault="005A2193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</w:t>
      </w:r>
      <w:r w:rsidR="003E3148">
        <w:rPr>
          <w:rFonts w:asciiTheme="majorHAnsi" w:hAnsiTheme="majorHAnsi"/>
          <w:b/>
          <w:sz w:val="24"/>
          <w:szCs w:val="24"/>
        </w:rPr>
        <w:t>8</w:t>
      </w:r>
      <w:r w:rsidR="00FF0DDE">
        <w:rPr>
          <w:rFonts w:asciiTheme="majorHAnsi" w:hAnsiTheme="majorHAnsi"/>
          <w:b/>
          <w:sz w:val="24"/>
          <w:szCs w:val="24"/>
        </w:rPr>
        <w:t>. Building Permit Fee Review.</w:t>
      </w:r>
    </w:p>
    <w:p w:rsidR="00FF0DDE" w:rsidRDefault="00FF0DDE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FF0DDE" w:rsidRDefault="005A2193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</w:t>
      </w:r>
      <w:r w:rsidR="003E3148">
        <w:rPr>
          <w:rFonts w:asciiTheme="majorHAnsi" w:hAnsiTheme="majorHAnsi"/>
          <w:b/>
          <w:sz w:val="24"/>
          <w:szCs w:val="24"/>
        </w:rPr>
        <w:t>9</w:t>
      </w:r>
      <w:r w:rsidR="00FF0DDE">
        <w:rPr>
          <w:rFonts w:asciiTheme="majorHAnsi" w:hAnsiTheme="majorHAnsi"/>
          <w:b/>
          <w:sz w:val="24"/>
          <w:szCs w:val="24"/>
        </w:rPr>
        <w:t>.  Strategic Asset Management Policy Draft.</w:t>
      </w:r>
    </w:p>
    <w:p w:rsidR="00FF0DDE" w:rsidRDefault="00FF0DDE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FF0DDE" w:rsidRDefault="003E3148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20</w:t>
      </w:r>
      <w:r w:rsidR="00EB2DB0">
        <w:rPr>
          <w:rFonts w:asciiTheme="majorHAnsi" w:hAnsiTheme="majorHAnsi"/>
          <w:b/>
          <w:sz w:val="24"/>
          <w:szCs w:val="24"/>
        </w:rPr>
        <w:t>. Summer Student Funding Approval</w:t>
      </w:r>
      <w:r w:rsidR="0035190F">
        <w:rPr>
          <w:rFonts w:asciiTheme="majorHAnsi" w:hAnsiTheme="majorHAnsi"/>
          <w:b/>
          <w:sz w:val="24"/>
          <w:szCs w:val="24"/>
        </w:rPr>
        <w:t>.</w:t>
      </w:r>
      <w:proofErr w:type="gramEnd"/>
    </w:p>
    <w:p w:rsidR="0035190F" w:rsidRDefault="0035190F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35190F" w:rsidRDefault="005A2193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</w:t>
      </w:r>
      <w:r w:rsidR="003E3148">
        <w:rPr>
          <w:rFonts w:asciiTheme="majorHAnsi" w:hAnsiTheme="majorHAnsi"/>
          <w:b/>
          <w:sz w:val="24"/>
          <w:szCs w:val="24"/>
        </w:rPr>
        <w:t>1</w:t>
      </w:r>
      <w:r w:rsidR="0035190F">
        <w:rPr>
          <w:rFonts w:asciiTheme="majorHAnsi" w:hAnsiTheme="majorHAnsi"/>
          <w:b/>
          <w:sz w:val="24"/>
          <w:szCs w:val="24"/>
        </w:rPr>
        <w:t>. FCM Grant Info – Asset Management Plan</w:t>
      </w:r>
    </w:p>
    <w:p w:rsidR="0035190F" w:rsidRDefault="0035190F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35190F" w:rsidRDefault="005A2193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</w:t>
      </w:r>
      <w:r w:rsidR="003E314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/>
          <w:b/>
          <w:sz w:val="24"/>
          <w:szCs w:val="24"/>
        </w:rPr>
        <w:t>.</w:t>
      </w:r>
      <w:r w:rsidR="00B100CD">
        <w:rPr>
          <w:rFonts w:asciiTheme="majorHAnsi" w:hAnsiTheme="majorHAnsi"/>
          <w:b/>
          <w:sz w:val="24"/>
          <w:szCs w:val="24"/>
        </w:rPr>
        <w:t xml:space="preserve">  Reports </w:t>
      </w:r>
      <w:r w:rsidR="00B100CD">
        <w:rPr>
          <w:rFonts w:asciiTheme="majorHAnsi" w:hAnsiTheme="majorHAnsi"/>
          <w:b/>
          <w:sz w:val="24"/>
          <w:szCs w:val="24"/>
        </w:rPr>
        <w:tab/>
        <w:t>– Airport</w:t>
      </w:r>
    </w:p>
    <w:p w:rsidR="00B100CD" w:rsidRDefault="00B100CD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- MMA</w:t>
      </w:r>
    </w:p>
    <w:p w:rsidR="00B100CD" w:rsidRDefault="00B100CD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- Manitoulin Planning Board</w:t>
      </w:r>
    </w:p>
    <w:p w:rsidR="00B100CD" w:rsidRDefault="00B100CD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- POA</w:t>
      </w:r>
    </w:p>
    <w:p w:rsidR="00B100CD" w:rsidRDefault="00B100CD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- CPAC</w:t>
      </w:r>
    </w:p>
    <w:p w:rsidR="00B100CD" w:rsidRDefault="00B100CD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- Recreation</w:t>
      </w:r>
    </w:p>
    <w:p w:rsidR="00B100CD" w:rsidRDefault="00B100CD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- Library</w:t>
      </w:r>
    </w:p>
    <w:p w:rsidR="00B100CD" w:rsidRDefault="00B100CD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- Waste Management – Northern Ontario Plastics Pilot</w:t>
      </w:r>
    </w:p>
    <w:p w:rsidR="00B100CD" w:rsidRDefault="00B100CD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- Newsletter</w:t>
      </w:r>
    </w:p>
    <w:p w:rsidR="00B100CD" w:rsidRDefault="00B100CD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- DSB</w:t>
      </w:r>
    </w:p>
    <w:p w:rsidR="00B100CD" w:rsidRDefault="00B100CD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- Centennial Manor</w:t>
      </w:r>
    </w:p>
    <w:p w:rsidR="00B100CD" w:rsidRDefault="00B100CD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- Other Meeting Reports</w:t>
      </w:r>
    </w:p>
    <w:p w:rsidR="00B100CD" w:rsidRDefault="00B100CD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B100CD" w:rsidRPr="00095500" w:rsidRDefault="003E3148" w:rsidP="00095500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23</w:t>
      </w:r>
      <w:r w:rsidR="00B100CD">
        <w:rPr>
          <w:rFonts w:asciiTheme="majorHAnsi" w:hAnsiTheme="majorHAnsi"/>
          <w:b/>
          <w:sz w:val="24"/>
          <w:szCs w:val="24"/>
        </w:rPr>
        <w:t xml:space="preserve">. Adjournment </w:t>
      </w:r>
    </w:p>
    <w:sectPr w:rsidR="00B100CD" w:rsidRPr="00095500" w:rsidSect="00B100CD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5500"/>
    <w:rsid w:val="0006560A"/>
    <w:rsid w:val="00095500"/>
    <w:rsid w:val="000C7046"/>
    <w:rsid w:val="002859F9"/>
    <w:rsid w:val="002904F3"/>
    <w:rsid w:val="00305BF7"/>
    <w:rsid w:val="0035190F"/>
    <w:rsid w:val="003B0BCD"/>
    <w:rsid w:val="003E3148"/>
    <w:rsid w:val="005A2193"/>
    <w:rsid w:val="0062682A"/>
    <w:rsid w:val="00960594"/>
    <w:rsid w:val="00A65EF6"/>
    <w:rsid w:val="00B100CD"/>
    <w:rsid w:val="00CD5506"/>
    <w:rsid w:val="00DB4840"/>
    <w:rsid w:val="00EA3152"/>
    <w:rsid w:val="00EB2DB0"/>
    <w:rsid w:val="00FF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500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Township of Burpee &amp; Mills</cp:lastModifiedBy>
  <cp:revision>3</cp:revision>
  <cp:lastPrinted>2020-05-26T13:44:00Z</cp:lastPrinted>
  <dcterms:created xsi:type="dcterms:W3CDTF">2020-05-25T17:24:00Z</dcterms:created>
  <dcterms:modified xsi:type="dcterms:W3CDTF">2020-05-26T14:06:00Z</dcterms:modified>
</cp:coreProperties>
</file>