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25" w:rsidRDefault="008C6A25" w:rsidP="008C6A25">
      <w:pPr>
        <w:jc w:val="both"/>
        <w:rPr>
          <w:sz w:val="36"/>
          <w:szCs w:val="36"/>
        </w:rPr>
      </w:pPr>
      <w:r>
        <w:rPr>
          <w:sz w:val="36"/>
          <w:szCs w:val="36"/>
        </w:rPr>
        <w:t>Corporation of the Township of Burpee and Mills</w:t>
      </w:r>
    </w:p>
    <w:p w:rsidR="008C6A25" w:rsidRDefault="008C6A25" w:rsidP="008C6A25">
      <w:pPr>
        <w:jc w:val="both"/>
        <w:rPr>
          <w:sz w:val="24"/>
          <w:szCs w:val="24"/>
        </w:rPr>
      </w:pPr>
      <w:r>
        <w:rPr>
          <w:sz w:val="24"/>
          <w:szCs w:val="24"/>
        </w:rPr>
        <w:t>Regular Council Meeting</w:t>
      </w:r>
    </w:p>
    <w:p w:rsidR="008C6A25" w:rsidRDefault="008C6A25" w:rsidP="008C6A25">
      <w:pPr>
        <w:jc w:val="both"/>
        <w:rPr>
          <w:sz w:val="24"/>
          <w:szCs w:val="24"/>
        </w:rPr>
      </w:pPr>
      <w:r>
        <w:rPr>
          <w:sz w:val="24"/>
          <w:szCs w:val="24"/>
        </w:rPr>
        <w:t>April 4, 2018</w:t>
      </w:r>
      <w:r>
        <w:rPr>
          <w:sz w:val="24"/>
          <w:szCs w:val="24"/>
        </w:rPr>
        <w:tab/>
      </w:r>
    </w:p>
    <w:p w:rsidR="008C6A25" w:rsidRDefault="008C6A25" w:rsidP="008C6A25"/>
    <w:p w:rsidR="008C6A25" w:rsidRDefault="008C6A25" w:rsidP="008C6A25">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t xml:space="preserve">Shane Chatwell Road Superintendent was also in attendance. Bonnie Bailey, Clerk recorded the minutes. </w:t>
      </w:r>
    </w:p>
    <w:p w:rsidR="008C6A25" w:rsidRDefault="008C6A25" w:rsidP="008C6A25">
      <w:pPr>
        <w:jc w:val="both"/>
      </w:pPr>
    </w:p>
    <w:p w:rsidR="008C6A25" w:rsidRDefault="008C6A25" w:rsidP="008C6A25">
      <w:pPr>
        <w:jc w:val="both"/>
      </w:pPr>
      <w:r>
        <w:t>No conflict of interest declared.</w:t>
      </w:r>
    </w:p>
    <w:p w:rsidR="008C6A25" w:rsidRDefault="008C6A25" w:rsidP="008C6A25">
      <w:pPr>
        <w:jc w:val="both"/>
      </w:pPr>
    </w:p>
    <w:p w:rsidR="008C6A25" w:rsidRDefault="008C6A25" w:rsidP="008C6A25">
      <w:r>
        <w:t>No. 31</w:t>
      </w:r>
    </w:p>
    <w:p w:rsidR="008C6A25" w:rsidRDefault="008C6A25" w:rsidP="008C6A25">
      <w:r>
        <w:t>Moved by: Wayne L. Bailey</w:t>
      </w:r>
    </w:p>
    <w:p w:rsidR="008C6A25" w:rsidRDefault="008C6A25" w:rsidP="008C6A25">
      <w:r>
        <w:t>Seconded by: Arthur F Hayden</w:t>
      </w:r>
    </w:p>
    <w:p w:rsidR="008C6A25" w:rsidRDefault="008C6A25" w:rsidP="008C6A25"/>
    <w:p w:rsidR="008C6A25" w:rsidRDefault="008C6A25" w:rsidP="008C6A25">
      <w:r>
        <w:t>That we approve the minutes of the last regular council held on March 5, 2018, special council meeting held on March 12, 2018, and fire department meeting on March 14, 2018 as circulated.</w:t>
      </w:r>
    </w:p>
    <w:p w:rsidR="008C6A25" w:rsidRDefault="008C6A25" w:rsidP="008C6A25">
      <w:r>
        <w:t>Carried KN</w:t>
      </w:r>
    </w:p>
    <w:p w:rsidR="00DF1616" w:rsidRDefault="00DF1616" w:rsidP="008C6A25"/>
    <w:p w:rsidR="00DF1616" w:rsidRDefault="00DF1616" w:rsidP="008C6A25">
      <w:r>
        <w:t xml:space="preserve">Fire Department – </w:t>
      </w:r>
      <w:proofErr w:type="spellStart"/>
      <w:r>
        <w:t>Councillor</w:t>
      </w:r>
      <w:proofErr w:type="spellEnd"/>
      <w:r>
        <w:t xml:space="preserve"> Bailey noted that the article Reeve Noland had been quoted in the local paper seems to have done some good as to the new proposed legislation governing fire fighters. The Ministers office had contacted Reeve Noland with interest over his concerns for the future of volunteer fire departments. Reeve Noland interpreted the conversation that the new legislation would allow the fire department members to carry on as is and if there was anyone joining or moving in an upward position they would need to be certified for that position before filling it. Reeve, Noland also commented that there are still no page</w:t>
      </w:r>
      <w:r w:rsidR="00360B6D">
        <w:t>r</w:t>
      </w:r>
      <w:r>
        <w:t xml:space="preserve">s being </w:t>
      </w:r>
      <w:r w:rsidR="00360B6D">
        <w:t>performed</w:t>
      </w:r>
      <w:r>
        <w:t xml:space="preserve">. </w:t>
      </w:r>
    </w:p>
    <w:p w:rsidR="002904F3" w:rsidRDefault="002904F3"/>
    <w:p w:rsidR="008C6A25" w:rsidRDefault="008C6A25" w:rsidP="008C6A25">
      <w:r>
        <w:t>No. 32</w:t>
      </w:r>
    </w:p>
    <w:p w:rsidR="008C6A25" w:rsidRDefault="008C6A25" w:rsidP="008C6A25">
      <w:r>
        <w:t xml:space="preserve">Moved by: Arthur F Hayden </w:t>
      </w:r>
    </w:p>
    <w:p w:rsidR="008C6A25" w:rsidRDefault="008C6A25" w:rsidP="008C6A25">
      <w:r>
        <w:t>Seconded by: Lyle Honess</w:t>
      </w:r>
    </w:p>
    <w:p w:rsidR="008C6A25" w:rsidRDefault="008C6A25" w:rsidP="008C6A25"/>
    <w:p w:rsidR="008C6A25" w:rsidRDefault="008C6A25" w:rsidP="008C6A25">
      <w:r>
        <w:t xml:space="preserve">That we go in-camera to discuss a </w:t>
      </w:r>
      <w:r w:rsidR="00360B6D">
        <w:t>personnel</w:t>
      </w:r>
      <w:r>
        <w:t xml:space="preserve"> </w:t>
      </w:r>
      <w:r w:rsidR="00360B6D">
        <w:t>matter</w:t>
      </w:r>
      <w:r>
        <w:t xml:space="preserve"> about an identifiable individual, including municipal or local board employees as required under section 239 (1) and (2) (b) of the Municipal Act 2001 and discuss a legal opinion as required under section 239 (1) and (g) of the Municipal Act 2001. </w:t>
      </w:r>
    </w:p>
    <w:p w:rsidR="00360B6D" w:rsidRDefault="008C6A25" w:rsidP="00360B6D">
      <w:r>
        <w:t>Carried KN</w:t>
      </w:r>
      <w:r w:rsidR="00C51476">
        <w:t xml:space="preserve"> </w:t>
      </w:r>
      <w:r w:rsidR="00360B6D">
        <w:t>7:44 p.m.</w:t>
      </w:r>
    </w:p>
    <w:p w:rsidR="00DF1616" w:rsidRDefault="00DF1616" w:rsidP="008C6A25"/>
    <w:p w:rsidR="00C51476" w:rsidRDefault="00C51476" w:rsidP="00C51476">
      <w:r>
        <w:t>No. 33</w:t>
      </w:r>
    </w:p>
    <w:p w:rsidR="00C51476" w:rsidRDefault="00C51476" w:rsidP="00C51476">
      <w:r>
        <w:t>Moved by: P.A. Palonen</w:t>
      </w:r>
    </w:p>
    <w:p w:rsidR="00C51476" w:rsidRDefault="00C51476" w:rsidP="00C51476">
      <w:r>
        <w:t xml:space="preserve">Seconded by: Wayne L. Bailey </w:t>
      </w:r>
    </w:p>
    <w:p w:rsidR="00C51476" w:rsidRDefault="00C51476" w:rsidP="00C51476"/>
    <w:p w:rsidR="00C51476" w:rsidRDefault="00C51476" w:rsidP="00C51476">
      <w:r>
        <w:t>That we return to the regular meeting at 7:52 p.m.</w:t>
      </w:r>
    </w:p>
    <w:p w:rsidR="00C51476" w:rsidRDefault="00C51476" w:rsidP="00C51476">
      <w:r>
        <w:t>Carried KN</w:t>
      </w:r>
    </w:p>
    <w:p w:rsidR="00C51476" w:rsidRDefault="00C51476" w:rsidP="00C51476"/>
    <w:p w:rsidR="00C51476" w:rsidRDefault="00C51476" w:rsidP="00C51476">
      <w:r>
        <w:t>No. 34</w:t>
      </w:r>
    </w:p>
    <w:p w:rsidR="00C51476" w:rsidRDefault="00C51476" w:rsidP="00C51476">
      <w:r>
        <w:t>Moved by: Wayne L. Bailey</w:t>
      </w:r>
    </w:p>
    <w:p w:rsidR="00C51476" w:rsidRDefault="00C51476" w:rsidP="00C51476">
      <w:r>
        <w:t>Seconded by: Lyle Honess</w:t>
      </w:r>
    </w:p>
    <w:p w:rsidR="00C51476" w:rsidRDefault="00C51476" w:rsidP="00C51476"/>
    <w:p w:rsidR="00C51476" w:rsidRDefault="00C51476" w:rsidP="00C51476">
      <w:proofErr w:type="gramStart"/>
      <w:r>
        <w:t>That we draft By-Law No. 05 – 2018 to appoint a Deputy Clerk Treasurer.</w:t>
      </w:r>
      <w:proofErr w:type="gramEnd"/>
    </w:p>
    <w:p w:rsidR="00C51476" w:rsidRDefault="00C51476" w:rsidP="00C51476">
      <w:r>
        <w:t>Carried KN</w:t>
      </w:r>
    </w:p>
    <w:p w:rsidR="00C51476" w:rsidRDefault="00C51476" w:rsidP="00C51476"/>
    <w:p w:rsidR="00360B6D" w:rsidRDefault="00360B6D" w:rsidP="00C51476"/>
    <w:p w:rsidR="00360B6D" w:rsidRDefault="00360B6D" w:rsidP="00C51476"/>
    <w:p w:rsidR="00360B6D" w:rsidRDefault="00360B6D" w:rsidP="00C51476"/>
    <w:p w:rsidR="00360B6D" w:rsidRDefault="00360B6D" w:rsidP="00C51476"/>
    <w:p w:rsidR="00C51476" w:rsidRDefault="00C51476" w:rsidP="00C51476">
      <w:r>
        <w:lastRenderedPageBreak/>
        <w:t>No. 35</w:t>
      </w:r>
    </w:p>
    <w:p w:rsidR="00C51476" w:rsidRDefault="00C51476" w:rsidP="00C51476">
      <w:r>
        <w:t xml:space="preserve">Moved by: Arthur F Hayden </w:t>
      </w:r>
    </w:p>
    <w:p w:rsidR="00C51476" w:rsidRDefault="00C51476" w:rsidP="00C51476">
      <w:r>
        <w:t>Seconded by: P.A. Palonen</w:t>
      </w:r>
    </w:p>
    <w:p w:rsidR="00C51476" w:rsidRDefault="00C51476" w:rsidP="00C51476"/>
    <w:p w:rsidR="00C51476" w:rsidRDefault="00C51476" w:rsidP="00C51476">
      <w:r>
        <w:t xml:space="preserve">That By – Law No. 05 – 2018 received its required readings and finally passed. </w:t>
      </w:r>
    </w:p>
    <w:p w:rsidR="00C51476" w:rsidRDefault="00C51476" w:rsidP="00C51476">
      <w:r>
        <w:t>Carried KN</w:t>
      </w:r>
    </w:p>
    <w:p w:rsidR="00DF1616" w:rsidRDefault="00DF1616" w:rsidP="00C51476"/>
    <w:p w:rsidR="00DF1616" w:rsidRDefault="00D14D04" w:rsidP="00C51476">
      <w:r>
        <w:t xml:space="preserve">Roads Report – Road Superintendent Chatwell would like to set up a meeting with the road committee members to discuss the Union Road Infrastructure Project. He has set up grader and backhoe </w:t>
      </w:r>
      <w:r w:rsidR="00360B6D">
        <w:t xml:space="preserve">training </w:t>
      </w:r>
      <w:r>
        <w:t xml:space="preserve">for the roads workers. The training is provided in Central Manitoulin taking one week and costing approximately $3,000 each. He has been working on the grader and the needed parts will be ready next week. Shane presented the sealed tender packages that the municipality received for machinery and material costs for the Union Road project. </w:t>
      </w:r>
      <w:r w:rsidR="00E42FFF">
        <w:t>The tenders received are from C</w:t>
      </w:r>
      <w:r w:rsidR="001329A0">
        <w:t>. Pearson &amp;</w:t>
      </w:r>
      <w:r w:rsidR="00E42FFF">
        <w:t xml:space="preserve"> Son </w:t>
      </w:r>
      <w:r w:rsidR="001329A0">
        <w:t>Excavation &amp; Haulage Inc. and</w:t>
      </w:r>
      <w:r w:rsidR="00E42FFF">
        <w:t xml:space="preserve"> </w:t>
      </w:r>
      <w:proofErr w:type="spellStart"/>
      <w:r w:rsidR="00E42FFF">
        <w:t>Corbier</w:t>
      </w:r>
      <w:proofErr w:type="spellEnd"/>
      <w:r w:rsidR="001329A0">
        <w:t xml:space="preserve"> Enterprises</w:t>
      </w:r>
      <w:r w:rsidR="00E42FFF">
        <w:t xml:space="preserve">. </w:t>
      </w:r>
    </w:p>
    <w:p w:rsidR="001329A0" w:rsidRDefault="001329A0" w:rsidP="00C51476"/>
    <w:p w:rsidR="001329A0" w:rsidRDefault="001329A0" w:rsidP="00C51476">
      <w:r>
        <w:t>Transfer Station – Public Works Foreman Chatwell pres</w:t>
      </w:r>
      <w:r w:rsidR="00360B6D">
        <w:t xml:space="preserve">ented an option for service with the </w:t>
      </w:r>
      <w:r>
        <w:t xml:space="preserve">cost </w:t>
      </w:r>
      <w:r w:rsidR="00311AE3">
        <w:t>of</w:t>
      </w:r>
      <w:r>
        <w:t xml:space="preserve"> haul</w:t>
      </w:r>
      <w:r w:rsidR="00311AE3">
        <w:t xml:space="preserve">age </w:t>
      </w:r>
      <w:r>
        <w:t xml:space="preserve">and disposal of </w:t>
      </w:r>
      <w:r w:rsidR="007818A0">
        <w:t xml:space="preserve">non recyclable waste materials. </w:t>
      </w:r>
      <w:proofErr w:type="spellStart"/>
      <w:r w:rsidR="00311AE3">
        <w:t>Councillor</w:t>
      </w:r>
      <w:proofErr w:type="spellEnd"/>
      <w:r w:rsidR="00311AE3">
        <w:t xml:space="preserve"> Bailey noted it would be approximately ten dollars per month per household. </w:t>
      </w:r>
      <w:proofErr w:type="spellStart"/>
      <w:r w:rsidR="006403B1">
        <w:t>Councillor</w:t>
      </w:r>
      <w:proofErr w:type="spellEnd"/>
      <w:r w:rsidR="006403B1">
        <w:t xml:space="preserve"> Palonen </w:t>
      </w:r>
      <w:r w:rsidR="00311AE3">
        <w:t xml:space="preserve">had concerns the township could possibly be held responsible for future monitoring of the Dodge Haulage landfill when it closes. </w:t>
      </w:r>
      <w:proofErr w:type="spellStart"/>
      <w:r w:rsidR="00311AE3">
        <w:t>Councillor</w:t>
      </w:r>
      <w:proofErr w:type="spellEnd"/>
      <w:r w:rsidR="00311AE3">
        <w:t xml:space="preserve"> Hayden noted that there is a need to do something. Public Works Foreman Chatwell will continue to look at different options for storage and haulage of the waste materials. </w:t>
      </w:r>
    </w:p>
    <w:p w:rsidR="00311AE3" w:rsidRDefault="00311AE3" w:rsidP="00C51476"/>
    <w:p w:rsidR="00B328CD" w:rsidRDefault="00311AE3" w:rsidP="00C51476">
      <w:r>
        <w:t xml:space="preserve">Gore Bay Airport – </w:t>
      </w:r>
      <w:proofErr w:type="spellStart"/>
      <w:r>
        <w:t>Councillor</w:t>
      </w:r>
      <w:proofErr w:type="spellEnd"/>
      <w:r>
        <w:t xml:space="preserve"> </w:t>
      </w:r>
      <w:proofErr w:type="spellStart"/>
      <w:r>
        <w:t>Honess</w:t>
      </w:r>
      <w:proofErr w:type="spellEnd"/>
      <w:r>
        <w:t xml:space="preserve"> reported that all the member municipalities approved of the new membership agreement. The flight school i</w:t>
      </w:r>
      <w:r w:rsidR="001C53C4">
        <w:t>s full with 65 members. They have</w:t>
      </w:r>
      <w:r>
        <w:t xml:space="preserve"> a small surplus from their 2107 year end. They approved the 2018 operating budget. </w:t>
      </w:r>
      <w:r w:rsidR="00240DA1">
        <w:t xml:space="preserve">They are looking at a different insurance company offering approximately fifty percent reduction. </w:t>
      </w:r>
      <w:r>
        <w:t xml:space="preserve">Airport Manager Colwell </w:t>
      </w:r>
      <w:r w:rsidR="00240DA1">
        <w:t xml:space="preserve">reviewed </w:t>
      </w:r>
      <w:r>
        <w:t xml:space="preserve">his power point presentation </w:t>
      </w:r>
      <w:r w:rsidR="00240DA1">
        <w:t xml:space="preserve">for the Manitoulin Municipalities with the board. </w:t>
      </w:r>
    </w:p>
    <w:p w:rsidR="001C53C4" w:rsidRDefault="001C53C4" w:rsidP="00C51476"/>
    <w:p w:rsidR="00B328CD" w:rsidRDefault="00B328CD" w:rsidP="00C51476">
      <w:r>
        <w:t xml:space="preserve">Manitoulin Municipal Association – </w:t>
      </w:r>
      <w:proofErr w:type="spellStart"/>
      <w:r>
        <w:t>Councillor</w:t>
      </w:r>
      <w:proofErr w:type="spellEnd"/>
      <w:r>
        <w:t xml:space="preserve"> Hayden reported that Fire Chiefs Mike Addison and Dwayne Elliot presented options in relation to mutual aid and automatic aid agreements to cover a Municipality and its Fire Department to respond to a f</w:t>
      </w:r>
      <w:r w:rsidR="00EE74B9">
        <w:t xml:space="preserve">ire in another Municipality. Wayne Bennett, Operations Manager, Office of the Fire Marshal and Emergency Management also address the association about the different options available for Municipal Agreements. Mr. Bennett also spoke to questions regarding the new proposed legislature for the Fire Departments and Fire Fighters. Mr. </w:t>
      </w:r>
      <w:proofErr w:type="spellStart"/>
      <w:r w:rsidR="00EE74B9">
        <w:t>Bennette</w:t>
      </w:r>
      <w:proofErr w:type="spellEnd"/>
      <w:r w:rsidR="00EE74B9">
        <w:t xml:space="preserve"> noted that there are still being changes made to the legislature and did not like to make comments on it at this time. </w:t>
      </w:r>
      <w:r>
        <w:t xml:space="preserve"> </w:t>
      </w:r>
      <w:r w:rsidR="00EE74B9">
        <w:t xml:space="preserve">The letter that Burpee and Mills had submitted to the Centennial Manor Board as to setting up a meeting to discuss the long term </w:t>
      </w:r>
      <w:proofErr w:type="spellStart"/>
      <w:r w:rsidR="00EE74B9">
        <w:t>viablity</w:t>
      </w:r>
      <w:proofErr w:type="spellEnd"/>
      <w:r w:rsidR="00EE74B9">
        <w:t xml:space="preserve"> of the Manor and wanting to know the long term impact of the aging building. </w:t>
      </w:r>
      <w:r w:rsidR="00847B86">
        <w:t xml:space="preserve">Several members challenged Burpee and Mills on this. </w:t>
      </w:r>
    </w:p>
    <w:p w:rsidR="00C03AD1" w:rsidRDefault="00C03AD1" w:rsidP="00C51476"/>
    <w:p w:rsidR="00C03AD1" w:rsidRDefault="00C03AD1" w:rsidP="00C51476">
      <w:r>
        <w:t>Manitoulin Centennial Manor – Reeve Noland noted that Gordon and Barrie Island, Billings and Co</w:t>
      </w:r>
      <w:r w:rsidR="00726FCF">
        <w:t>ckb</w:t>
      </w:r>
      <w:r>
        <w:t xml:space="preserve">urn Island are available to meet with Burpee and Mills to look at the Centennial Manor and how the municipalities pay and also to look at options available to them as they are the majority of member municipalities on the Manitoulin Centennial Manor Board. </w:t>
      </w:r>
    </w:p>
    <w:p w:rsidR="00C03AD1" w:rsidRDefault="00C03AD1" w:rsidP="00C51476"/>
    <w:p w:rsidR="00C03AD1" w:rsidRDefault="00C03AD1" w:rsidP="00C51476">
      <w:r>
        <w:t xml:space="preserve">Gore Bay Planning Board – Reeve Noland reported there is still no word from the Province on the approval of the Official Plan. They are considering corresponding with the Ministry to get the plan passed. Prices for work done at the Planning Board have increased however they are still lower than other Planning Boards. </w:t>
      </w:r>
    </w:p>
    <w:p w:rsidR="00C03AD1" w:rsidRDefault="00C03AD1" w:rsidP="00C51476"/>
    <w:p w:rsidR="00C03AD1" w:rsidRDefault="00C03AD1" w:rsidP="00C51476">
      <w:r>
        <w:t xml:space="preserve">Gore Bay Library – </w:t>
      </w:r>
      <w:proofErr w:type="spellStart"/>
      <w:r>
        <w:t>Councillor</w:t>
      </w:r>
      <w:proofErr w:type="spellEnd"/>
      <w:r>
        <w:t xml:space="preserve"> Bailey noted that they had hired its summer student. The board also had a discussion as to the Library being equipped with a </w:t>
      </w:r>
      <w:proofErr w:type="spellStart"/>
      <w:r>
        <w:t>Maloxo</w:t>
      </w:r>
      <w:proofErr w:type="spellEnd"/>
      <w:r>
        <w:t xml:space="preserve"> Kit </w:t>
      </w:r>
      <w:r>
        <w:lastRenderedPageBreak/>
        <w:t xml:space="preserve">zone for persons overdosing. It was felt that the ambulance is stationed in Gore Bay and that should cover any health emergency that might come up. </w:t>
      </w:r>
    </w:p>
    <w:p w:rsidR="00C03AD1" w:rsidRDefault="00C03AD1" w:rsidP="00C51476"/>
    <w:p w:rsidR="00C03AD1" w:rsidRDefault="00505464" w:rsidP="00C51476">
      <w:r>
        <w:t xml:space="preserve">Gore Bay Landfill – </w:t>
      </w:r>
      <w:proofErr w:type="spellStart"/>
      <w:r>
        <w:t>Councillor</w:t>
      </w:r>
      <w:proofErr w:type="spellEnd"/>
      <w:r>
        <w:t xml:space="preserve"> Palonen reported that the consultant has received permission to plug 11 old wells and the Ministry is going to look a</w:t>
      </w:r>
      <w:r w:rsidR="00E54C30">
        <w:t xml:space="preserve">t the past records regarding </w:t>
      </w:r>
      <w:proofErr w:type="spellStart"/>
      <w:r w:rsidR="00E54C30">
        <w:t>lea</w:t>
      </w:r>
      <w:r>
        <w:t>chate</w:t>
      </w:r>
      <w:proofErr w:type="spellEnd"/>
      <w:r>
        <w:t xml:space="preserve">. </w:t>
      </w:r>
    </w:p>
    <w:p w:rsidR="00E54C30" w:rsidRDefault="00E54C30" w:rsidP="00C51476"/>
    <w:p w:rsidR="00702768" w:rsidRDefault="00E54C30" w:rsidP="00C51476">
      <w:r>
        <w:t xml:space="preserve">Burpee Drain #1 – The Court of Revision to hear the Middleton Appeal has been set for May 3, 2018 at the Municipal Complex. </w:t>
      </w:r>
    </w:p>
    <w:p w:rsidR="00C51476" w:rsidRDefault="00C51476" w:rsidP="00C51476"/>
    <w:p w:rsidR="00263A47" w:rsidRDefault="00263A47" w:rsidP="00263A47">
      <w:r>
        <w:t>No. 36</w:t>
      </w:r>
    </w:p>
    <w:p w:rsidR="00263A47" w:rsidRDefault="00263A47" w:rsidP="00263A47">
      <w:r>
        <w:t xml:space="preserve">Moved by: Arthur F Hayden </w:t>
      </w:r>
    </w:p>
    <w:p w:rsidR="00263A47" w:rsidRDefault="00263A47" w:rsidP="00263A47">
      <w:r>
        <w:t>Seconded by: Lyle Honess</w:t>
      </w:r>
    </w:p>
    <w:p w:rsidR="00263A47" w:rsidRDefault="00263A47" w:rsidP="00263A47"/>
    <w:p w:rsidR="00263A47" w:rsidRDefault="00263A47" w:rsidP="00263A47">
      <w:r>
        <w:t xml:space="preserve">That road voucher No. 03 for the amount of $16,561.66 </w:t>
      </w:r>
      <w:proofErr w:type="gramStart"/>
      <w:r>
        <w:t>be</w:t>
      </w:r>
      <w:proofErr w:type="gramEnd"/>
      <w:r>
        <w:t xml:space="preserve"> passed for payment.</w:t>
      </w:r>
    </w:p>
    <w:p w:rsidR="00263A47" w:rsidRDefault="00263A47" w:rsidP="00263A47">
      <w:r>
        <w:t>Carried KN</w:t>
      </w:r>
    </w:p>
    <w:p w:rsidR="00263A47" w:rsidRDefault="00263A47" w:rsidP="00263A47"/>
    <w:p w:rsidR="00263A47" w:rsidRDefault="00263A47" w:rsidP="00263A47">
      <w:r>
        <w:t>No. 37</w:t>
      </w:r>
    </w:p>
    <w:p w:rsidR="00263A47" w:rsidRDefault="00263A47" w:rsidP="00263A47">
      <w:r>
        <w:t>Moved by: Wayne L. Bailey</w:t>
      </w:r>
    </w:p>
    <w:p w:rsidR="00263A47" w:rsidRDefault="00263A47" w:rsidP="00263A47">
      <w:r>
        <w:t>Seconded by: Lyle Honess</w:t>
      </w:r>
    </w:p>
    <w:p w:rsidR="00263A47" w:rsidRDefault="00263A47" w:rsidP="00263A47"/>
    <w:p w:rsidR="00263A47" w:rsidRDefault="00263A47" w:rsidP="00263A47">
      <w:proofErr w:type="gramStart"/>
      <w:r>
        <w:t>That we approve payment of the general accounts list of $ 62,709.38.</w:t>
      </w:r>
      <w:proofErr w:type="gramEnd"/>
    </w:p>
    <w:p w:rsidR="00263A47" w:rsidRDefault="00263A47" w:rsidP="00263A47">
      <w:r>
        <w:t>Carried KN</w:t>
      </w:r>
    </w:p>
    <w:p w:rsidR="00263A47" w:rsidRDefault="00263A47" w:rsidP="00263A47"/>
    <w:tbl>
      <w:tblPr>
        <w:tblW w:w="5150" w:type="dxa"/>
        <w:tblInd w:w="98" w:type="dxa"/>
        <w:tblLook w:val="04A0"/>
      </w:tblPr>
      <w:tblGrid>
        <w:gridCol w:w="3815"/>
        <w:gridCol w:w="375"/>
        <w:gridCol w:w="960"/>
      </w:tblGrid>
      <w:tr w:rsidR="00E62A95" w:rsidRPr="00E62A95" w:rsidTr="00E62A95">
        <w:trPr>
          <w:trHeight w:val="456"/>
        </w:trPr>
        <w:tc>
          <w:tcPr>
            <w:tcW w:w="3815"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sz w:val="20"/>
                <w:szCs w:val="20"/>
                <w:lang w:bidi="ar-SA"/>
              </w:rPr>
            </w:pPr>
            <w:r w:rsidRPr="00E62A95">
              <w:rPr>
                <w:rFonts w:ascii="Arial" w:eastAsia="Times New Roman" w:hAnsi="Arial" w:cs="Arial"/>
                <w:b/>
                <w:sz w:val="20"/>
                <w:szCs w:val="20"/>
                <w:lang w:bidi="ar-SA"/>
              </w:rPr>
              <w:t>Accounts</w:t>
            </w:r>
          </w:p>
        </w:tc>
        <w:tc>
          <w:tcPr>
            <w:tcW w:w="375"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sz w:val="20"/>
                <w:szCs w:val="20"/>
                <w:lang w:bidi="ar-SA"/>
              </w:rPr>
            </w:pPr>
            <w:r w:rsidRPr="00E62A95">
              <w:rPr>
                <w:rFonts w:ascii="Arial" w:eastAsia="Times New Roman" w:hAnsi="Arial" w:cs="Arial"/>
                <w:b/>
                <w:sz w:val="20"/>
                <w:szCs w:val="20"/>
                <w:lang w:bidi="ar-SA"/>
              </w:rPr>
              <w:t> </w:t>
            </w:r>
          </w:p>
        </w:tc>
        <w:tc>
          <w:tcPr>
            <w:tcW w:w="960"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
                <w:sz w:val="20"/>
                <w:szCs w:val="20"/>
                <w:lang w:bidi="ar-SA"/>
              </w:rPr>
            </w:pPr>
            <w:r w:rsidRPr="00E62A95">
              <w:rPr>
                <w:rFonts w:ascii="Arial" w:eastAsia="Times New Roman" w:hAnsi="Arial" w:cs="Arial"/>
                <w:b/>
                <w:sz w:val="20"/>
                <w:szCs w:val="20"/>
                <w:lang w:bidi="ar-SA"/>
              </w:rPr>
              <w:t>4-Apr-18</w:t>
            </w:r>
          </w:p>
        </w:tc>
      </w:tr>
      <w:tr w:rsidR="00E62A95" w:rsidRPr="00E62A95" w:rsidTr="00E62A95">
        <w:trPr>
          <w:trHeight w:val="14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r>
      <w:tr w:rsidR="00E62A95" w:rsidRPr="00E62A95" w:rsidTr="00E62A95">
        <w:trPr>
          <w:trHeight w:val="276"/>
        </w:trPr>
        <w:tc>
          <w:tcPr>
            <w:tcW w:w="3815" w:type="dxa"/>
            <w:tcBorders>
              <w:top w:val="nil"/>
              <w:left w:val="nil"/>
              <w:bottom w:val="single" w:sz="12" w:space="0" w:color="auto"/>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Name</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Credit</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Hydro One</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568.30 </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Bell</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80.94 </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Cash</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67.69 </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MANITOULIN EXPOSITOR</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38.65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New North Fuels Inc.</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2,099.74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BEACON IMAGES</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289.85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Laidley Stationery &amp; Office Furniture</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131.96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Virgin Mobile Canada</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98.88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BMO Bank of Montreal.</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33.52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PITNEYWORKS</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227.00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Wahl Water</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224.87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Bonnie Bailey V</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31.20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Patsy Gilchrist</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162.60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Colleen Bruder</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76.10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Ian Anderson</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300.00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Kevin Honess</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50.00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Ron Bailey</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35.00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Wayne Bailey</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18.03 </w:t>
            </w:r>
          </w:p>
        </w:tc>
      </w:tr>
      <w:tr w:rsidR="00E62A95" w:rsidRPr="00E62A95" w:rsidTr="00E62A95">
        <w:trPr>
          <w:trHeight w:val="264"/>
        </w:trPr>
        <w:tc>
          <w:tcPr>
            <w:tcW w:w="4190" w:type="dxa"/>
            <w:gridSpan w:val="2"/>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5,044.93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Manitoulin Sudbury District Social Ser</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11,599.75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Manitoulin Sudbury District Social Ser</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11,599.75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Minister of Finance</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7,130.00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Sudbury and District Health Unit</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987.00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Receiver General</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7,641.63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Minister of Finance, v</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1,812.60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Wages</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7,766.34 </w:t>
            </w:r>
          </w:p>
        </w:tc>
      </w:tr>
      <w:tr w:rsidR="00E62A95" w:rsidRPr="00E62A95" w:rsidTr="00E62A95">
        <w:trPr>
          <w:trHeight w:val="264"/>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Workers Safety and Insurance Board</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781.90 </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Receiver General</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3,811.15 </w:t>
            </w:r>
          </w:p>
        </w:tc>
      </w:tr>
      <w:tr w:rsidR="00E62A95" w:rsidRPr="00E62A95" w:rsidTr="00E62A95">
        <w:trPr>
          <w:trHeight w:val="276"/>
        </w:trPr>
        <w:tc>
          <w:tcPr>
            <w:tcW w:w="381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TOTAL</w:t>
            </w:r>
          </w:p>
        </w:tc>
        <w:tc>
          <w:tcPr>
            <w:tcW w:w="375"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 xml:space="preserve">62,709.38 </w:t>
            </w:r>
          </w:p>
        </w:tc>
      </w:tr>
    </w:tbl>
    <w:p w:rsidR="00E54C30" w:rsidRDefault="00E54C30" w:rsidP="00263A47"/>
    <w:p w:rsidR="00E62A95" w:rsidRDefault="00E62A95" w:rsidP="00263A47"/>
    <w:p w:rsidR="00263A47" w:rsidRDefault="00263A47" w:rsidP="00263A47">
      <w:r>
        <w:t>No. 38</w:t>
      </w:r>
    </w:p>
    <w:p w:rsidR="00263A47" w:rsidRDefault="00263A47" w:rsidP="00263A47">
      <w:r>
        <w:t xml:space="preserve">Moved by: Arthur F Hayden </w:t>
      </w:r>
    </w:p>
    <w:p w:rsidR="00263A47" w:rsidRDefault="00263A47" w:rsidP="00263A47">
      <w:r>
        <w:lastRenderedPageBreak/>
        <w:t>Seconded by: Wayne L. Bailey</w:t>
      </w:r>
    </w:p>
    <w:p w:rsidR="00263A47" w:rsidRDefault="00263A47" w:rsidP="00263A47"/>
    <w:p w:rsidR="00263A47" w:rsidRDefault="00263A47" w:rsidP="00263A47">
      <w:proofErr w:type="gramStart"/>
      <w:r>
        <w:t>That we provide the Gore Bay Airport with a Letter of Support for its efforts to secure funding for a new terminal building.</w:t>
      </w:r>
      <w:proofErr w:type="gramEnd"/>
    </w:p>
    <w:p w:rsidR="00263A47" w:rsidRDefault="00263A47" w:rsidP="00263A47">
      <w:r>
        <w:t>Carried KN</w:t>
      </w:r>
    </w:p>
    <w:p w:rsidR="00263A47" w:rsidRDefault="00263A47" w:rsidP="00263A47"/>
    <w:p w:rsidR="00263A47" w:rsidRDefault="00263A47" w:rsidP="00263A47">
      <w:r>
        <w:t>No. 39</w:t>
      </w:r>
    </w:p>
    <w:p w:rsidR="00263A47" w:rsidRDefault="00263A47" w:rsidP="00263A47">
      <w:r>
        <w:t xml:space="preserve">Moved by: Arthur F Hayden </w:t>
      </w:r>
    </w:p>
    <w:p w:rsidR="00263A47" w:rsidRDefault="00263A47" w:rsidP="00263A47">
      <w:r>
        <w:t>Seconded by: P.A. Palonen</w:t>
      </w:r>
    </w:p>
    <w:p w:rsidR="00263A47" w:rsidRDefault="00263A47" w:rsidP="00263A47"/>
    <w:p w:rsidR="00263A47" w:rsidRDefault="00263A47" w:rsidP="00263A47">
      <w:r>
        <w:t>That we approve of the Fire Department accounts list of $ 121.30.</w:t>
      </w:r>
    </w:p>
    <w:p w:rsidR="00263A47" w:rsidRDefault="00263A47" w:rsidP="00263A47">
      <w:r>
        <w:t>Carried KN</w:t>
      </w:r>
    </w:p>
    <w:p w:rsidR="00E62A95" w:rsidRDefault="00E62A95" w:rsidP="00263A47"/>
    <w:tbl>
      <w:tblPr>
        <w:tblW w:w="4480" w:type="dxa"/>
        <w:tblInd w:w="98" w:type="dxa"/>
        <w:tblLook w:val="04A0"/>
      </w:tblPr>
      <w:tblGrid>
        <w:gridCol w:w="3080"/>
        <w:gridCol w:w="272"/>
        <w:gridCol w:w="1160"/>
      </w:tblGrid>
      <w:tr w:rsidR="00E62A95" w:rsidRPr="00E62A95" w:rsidTr="00E62A95">
        <w:trPr>
          <w:trHeight w:val="456"/>
        </w:trPr>
        <w:tc>
          <w:tcPr>
            <w:tcW w:w="3080"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sz w:val="20"/>
                <w:szCs w:val="20"/>
                <w:lang w:bidi="ar-SA"/>
              </w:rPr>
            </w:pPr>
            <w:r w:rsidRPr="00E62A95">
              <w:rPr>
                <w:rFonts w:ascii="Arial" w:eastAsia="Times New Roman" w:hAnsi="Arial" w:cs="Arial"/>
                <w:b/>
                <w:sz w:val="20"/>
                <w:szCs w:val="20"/>
                <w:lang w:bidi="ar-SA"/>
              </w:rPr>
              <w:t>Fire Dept Accounts</w:t>
            </w:r>
          </w:p>
        </w:tc>
        <w:tc>
          <w:tcPr>
            <w:tcW w:w="240"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sz w:val="20"/>
                <w:szCs w:val="20"/>
                <w:lang w:bidi="ar-SA"/>
              </w:rPr>
            </w:pPr>
            <w:r w:rsidRPr="00E62A95">
              <w:rPr>
                <w:rFonts w:ascii="Arial" w:eastAsia="Times New Roman" w:hAnsi="Arial" w:cs="Arial"/>
                <w:b/>
                <w:sz w:val="20"/>
                <w:szCs w:val="20"/>
                <w:lang w:bidi="ar-SA"/>
              </w:rPr>
              <w:t> </w:t>
            </w:r>
          </w:p>
        </w:tc>
        <w:tc>
          <w:tcPr>
            <w:tcW w:w="1160" w:type="dxa"/>
            <w:tcBorders>
              <w:top w:val="nil"/>
              <w:left w:val="nil"/>
              <w:bottom w:val="single" w:sz="4" w:space="0" w:color="auto"/>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
                <w:sz w:val="20"/>
                <w:szCs w:val="20"/>
                <w:lang w:bidi="ar-SA"/>
              </w:rPr>
            </w:pPr>
            <w:r w:rsidRPr="00E62A95">
              <w:rPr>
                <w:rFonts w:ascii="Arial" w:eastAsia="Times New Roman" w:hAnsi="Arial" w:cs="Arial"/>
                <w:b/>
                <w:sz w:val="20"/>
                <w:szCs w:val="20"/>
                <w:lang w:bidi="ar-SA"/>
              </w:rPr>
              <w:t>4-Apr-18</w:t>
            </w:r>
          </w:p>
        </w:tc>
      </w:tr>
      <w:tr w:rsidR="00E62A95" w:rsidRPr="00E62A95" w:rsidTr="00E62A95">
        <w:trPr>
          <w:trHeight w:val="144"/>
        </w:trPr>
        <w:tc>
          <w:tcPr>
            <w:tcW w:w="308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c>
          <w:tcPr>
            <w:tcW w:w="24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c>
          <w:tcPr>
            <w:tcW w:w="11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sz w:val="20"/>
                <w:szCs w:val="20"/>
                <w:lang w:bidi="ar-SA"/>
              </w:rPr>
            </w:pPr>
          </w:p>
        </w:tc>
      </w:tr>
      <w:tr w:rsidR="00E62A95" w:rsidRPr="00E62A95" w:rsidTr="00E62A95">
        <w:trPr>
          <w:trHeight w:val="276"/>
        </w:trPr>
        <w:tc>
          <w:tcPr>
            <w:tcW w:w="3080" w:type="dxa"/>
            <w:tcBorders>
              <w:top w:val="nil"/>
              <w:left w:val="nil"/>
              <w:bottom w:val="single" w:sz="12" w:space="0" w:color="auto"/>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Name</w:t>
            </w:r>
          </w:p>
        </w:tc>
        <w:tc>
          <w:tcPr>
            <w:tcW w:w="24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Cs w:val="0"/>
                <w:sz w:val="20"/>
                <w:szCs w:val="20"/>
                <w:lang w:bidi="ar-SA"/>
              </w:rPr>
            </w:pPr>
          </w:p>
        </w:tc>
        <w:tc>
          <w:tcPr>
            <w:tcW w:w="11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center"/>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Credit</w:t>
            </w:r>
          </w:p>
        </w:tc>
      </w:tr>
      <w:tr w:rsidR="00E62A95" w:rsidRPr="00E62A95" w:rsidTr="00E62A95">
        <w:trPr>
          <w:trHeight w:val="276"/>
        </w:trPr>
        <w:tc>
          <w:tcPr>
            <w:tcW w:w="308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Bell</w:t>
            </w:r>
          </w:p>
        </w:tc>
        <w:tc>
          <w:tcPr>
            <w:tcW w:w="24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116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90.79 </w:t>
            </w:r>
          </w:p>
        </w:tc>
      </w:tr>
      <w:tr w:rsidR="00E62A95" w:rsidRPr="00E62A95" w:rsidTr="00E62A95">
        <w:trPr>
          <w:trHeight w:val="276"/>
        </w:trPr>
        <w:tc>
          <w:tcPr>
            <w:tcW w:w="308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Annex Business Media</w:t>
            </w:r>
          </w:p>
        </w:tc>
        <w:tc>
          <w:tcPr>
            <w:tcW w:w="24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Cs w:val="0"/>
                <w:color w:val="000000"/>
                <w:sz w:val="16"/>
                <w:szCs w:val="16"/>
                <w:lang w:bidi="ar-SA"/>
              </w:rPr>
            </w:pPr>
          </w:p>
        </w:tc>
        <w:tc>
          <w:tcPr>
            <w:tcW w:w="1160" w:type="dxa"/>
            <w:tcBorders>
              <w:top w:val="nil"/>
              <w:left w:val="nil"/>
              <w:bottom w:val="single" w:sz="8" w:space="0" w:color="auto"/>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Cs w:val="0"/>
                <w:color w:val="000000"/>
                <w:sz w:val="16"/>
                <w:szCs w:val="16"/>
                <w:lang w:bidi="ar-SA"/>
              </w:rPr>
            </w:pPr>
            <w:r w:rsidRPr="00E62A95">
              <w:rPr>
                <w:rFonts w:ascii="Arial" w:eastAsia="Times New Roman" w:hAnsi="Arial" w:cs="Arial"/>
                <w:bCs w:val="0"/>
                <w:color w:val="000000"/>
                <w:sz w:val="16"/>
                <w:szCs w:val="16"/>
                <w:lang w:bidi="ar-SA"/>
              </w:rPr>
              <w:t xml:space="preserve">30.51 </w:t>
            </w:r>
          </w:p>
        </w:tc>
      </w:tr>
      <w:tr w:rsidR="00E62A95" w:rsidRPr="00E62A95" w:rsidTr="00E62A95">
        <w:trPr>
          <w:trHeight w:val="276"/>
        </w:trPr>
        <w:tc>
          <w:tcPr>
            <w:tcW w:w="308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TOTAL</w:t>
            </w:r>
          </w:p>
        </w:tc>
        <w:tc>
          <w:tcPr>
            <w:tcW w:w="240" w:type="dxa"/>
            <w:tcBorders>
              <w:top w:val="nil"/>
              <w:left w:val="nil"/>
              <w:bottom w:val="nil"/>
              <w:right w:val="nil"/>
            </w:tcBorders>
            <w:shd w:val="clear" w:color="auto" w:fill="auto"/>
            <w:noWrap/>
            <w:vAlign w:val="bottom"/>
            <w:hideMark/>
          </w:tcPr>
          <w:p w:rsidR="00E62A95" w:rsidRPr="00E62A95" w:rsidRDefault="00E62A95" w:rsidP="00E62A95">
            <w:pPr>
              <w:spacing w:line="240" w:lineRule="auto"/>
              <w:rPr>
                <w:rFonts w:ascii="Arial" w:eastAsia="Times New Roman" w:hAnsi="Arial" w:cs="Arial"/>
                <w:b/>
                <w:color w:val="000000"/>
                <w:sz w:val="16"/>
                <w:szCs w:val="16"/>
                <w:lang w:bidi="ar-SA"/>
              </w:rPr>
            </w:pPr>
          </w:p>
        </w:tc>
        <w:tc>
          <w:tcPr>
            <w:tcW w:w="1160" w:type="dxa"/>
            <w:tcBorders>
              <w:top w:val="nil"/>
              <w:left w:val="nil"/>
              <w:bottom w:val="double" w:sz="6" w:space="0" w:color="auto"/>
              <w:right w:val="nil"/>
            </w:tcBorders>
            <w:shd w:val="clear" w:color="auto" w:fill="auto"/>
            <w:noWrap/>
            <w:vAlign w:val="bottom"/>
            <w:hideMark/>
          </w:tcPr>
          <w:p w:rsidR="00E62A95" w:rsidRPr="00E62A95" w:rsidRDefault="00E62A95" w:rsidP="00E62A95">
            <w:pPr>
              <w:spacing w:line="240" w:lineRule="auto"/>
              <w:jc w:val="right"/>
              <w:rPr>
                <w:rFonts w:ascii="Arial" w:eastAsia="Times New Roman" w:hAnsi="Arial" w:cs="Arial"/>
                <w:b/>
                <w:color w:val="000000"/>
                <w:sz w:val="16"/>
                <w:szCs w:val="16"/>
                <w:lang w:bidi="ar-SA"/>
              </w:rPr>
            </w:pPr>
            <w:r w:rsidRPr="00E62A95">
              <w:rPr>
                <w:rFonts w:ascii="Arial" w:eastAsia="Times New Roman" w:hAnsi="Arial" w:cs="Arial"/>
                <w:b/>
                <w:color w:val="000000"/>
                <w:sz w:val="16"/>
                <w:szCs w:val="16"/>
                <w:lang w:bidi="ar-SA"/>
              </w:rPr>
              <w:t xml:space="preserve">121.30 </w:t>
            </w:r>
          </w:p>
        </w:tc>
      </w:tr>
    </w:tbl>
    <w:p w:rsidR="00E62A95" w:rsidRDefault="00E62A95" w:rsidP="00263A47"/>
    <w:p w:rsidR="00263A47" w:rsidRDefault="00263A47" w:rsidP="00263A47"/>
    <w:p w:rsidR="00263A47" w:rsidRDefault="00263A47" w:rsidP="00263A47">
      <w:r>
        <w:t>No. 40</w:t>
      </w:r>
    </w:p>
    <w:p w:rsidR="00263A47" w:rsidRDefault="00263A47" w:rsidP="00263A47">
      <w:r>
        <w:t xml:space="preserve">Moved by: Arthur F Hayden </w:t>
      </w:r>
    </w:p>
    <w:p w:rsidR="00263A47" w:rsidRDefault="00263A47" w:rsidP="00263A47">
      <w:r>
        <w:t>Seconded by: Lyle Honess</w:t>
      </w:r>
    </w:p>
    <w:p w:rsidR="00263A47" w:rsidRDefault="00263A47" w:rsidP="00263A47"/>
    <w:p w:rsidR="00263A47" w:rsidRDefault="00263A47" w:rsidP="00263A47">
      <w:r>
        <w:t xml:space="preserve">That we adjourn to meet at our next regular meeting on Monday </w:t>
      </w:r>
      <w:r w:rsidR="00726FCF">
        <w:t>May 7</w:t>
      </w:r>
      <w:r>
        <w:t>, 2018 at 7:30 o’clock p.m.</w:t>
      </w:r>
    </w:p>
    <w:p w:rsidR="00263A47" w:rsidRDefault="00263A47" w:rsidP="00263A47">
      <w:r>
        <w:t>Carried KN</w:t>
      </w:r>
    </w:p>
    <w:p w:rsidR="00317F7E" w:rsidRDefault="00317F7E" w:rsidP="00263A47"/>
    <w:p w:rsidR="00317F7E" w:rsidRDefault="00317F7E" w:rsidP="00263A47">
      <w:r>
        <w:tab/>
      </w:r>
      <w:r>
        <w:tab/>
      </w:r>
      <w:r>
        <w:tab/>
      </w:r>
      <w:r>
        <w:tab/>
      </w:r>
      <w:r>
        <w:tab/>
      </w:r>
      <w:r>
        <w:tab/>
      </w:r>
      <w:r>
        <w:tab/>
      </w:r>
      <w:r>
        <w:tab/>
      </w:r>
      <w:r>
        <w:tab/>
        <w:t>__________________________</w:t>
      </w:r>
    </w:p>
    <w:p w:rsidR="00317F7E" w:rsidRDefault="00317F7E" w:rsidP="00263A47">
      <w:r>
        <w:tab/>
      </w:r>
      <w:r>
        <w:tab/>
      </w:r>
      <w:r>
        <w:tab/>
      </w:r>
      <w:r>
        <w:tab/>
      </w:r>
      <w:r>
        <w:tab/>
      </w:r>
      <w:r>
        <w:tab/>
      </w:r>
      <w:r>
        <w:tab/>
      </w:r>
      <w:r>
        <w:tab/>
      </w:r>
      <w:r>
        <w:tab/>
        <w:t>Reeve, Ken Noland</w:t>
      </w:r>
    </w:p>
    <w:p w:rsidR="00317F7E" w:rsidRDefault="00317F7E" w:rsidP="00263A47"/>
    <w:p w:rsidR="00317F7E" w:rsidRDefault="00317F7E" w:rsidP="00263A47">
      <w:r>
        <w:tab/>
      </w:r>
      <w:r>
        <w:tab/>
      </w:r>
      <w:r>
        <w:tab/>
      </w:r>
      <w:r>
        <w:tab/>
      </w:r>
      <w:r>
        <w:tab/>
      </w:r>
      <w:r>
        <w:tab/>
      </w:r>
      <w:r>
        <w:tab/>
      </w:r>
      <w:r>
        <w:tab/>
      </w:r>
      <w:r>
        <w:tab/>
        <w:t>__________________________</w:t>
      </w:r>
    </w:p>
    <w:p w:rsidR="00317F7E" w:rsidRDefault="00317F7E" w:rsidP="00263A47">
      <w:r>
        <w:tab/>
      </w:r>
      <w:r>
        <w:tab/>
      </w:r>
      <w:r>
        <w:tab/>
      </w:r>
      <w:r>
        <w:tab/>
      </w:r>
      <w:r>
        <w:tab/>
      </w:r>
      <w:r>
        <w:tab/>
      </w:r>
      <w:r>
        <w:tab/>
      </w:r>
      <w:r>
        <w:tab/>
      </w:r>
      <w:r>
        <w:tab/>
        <w:t>Clerk; Bonnie Bailey</w:t>
      </w:r>
    </w:p>
    <w:p w:rsidR="00317F7E" w:rsidRDefault="00317F7E" w:rsidP="00263A47"/>
    <w:p w:rsidR="00263A47" w:rsidRDefault="00263A47" w:rsidP="00263A47"/>
    <w:p w:rsidR="00263A47" w:rsidRDefault="00263A47" w:rsidP="00263A47"/>
    <w:p w:rsidR="00263A47" w:rsidRDefault="00263A47" w:rsidP="00263A47"/>
    <w:p w:rsidR="00263A47" w:rsidRDefault="00263A47" w:rsidP="00263A47"/>
    <w:p w:rsidR="00263A47" w:rsidRDefault="00263A47" w:rsidP="00263A47"/>
    <w:p w:rsidR="00263A47" w:rsidRDefault="00263A47" w:rsidP="00263A47"/>
    <w:p w:rsidR="00C51476" w:rsidRDefault="00C51476" w:rsidP="00C51476"/>
    <w:p w:rsidR="00C51476" w:rsidRDefault="00C51476" w:rsidP="00C51476"/>
    <w:p w:rsidR="00C51476" w:rsidRDefault="00C51476" w:rsidP="00C51476"/>
    <w:p w:rsidR="00C51476" w:rsidRDefault="00C51476" w:rsidP="008C6A25"/>
    <w:p w:rsidR="008C6A25" w:rsidRDefault="008C6A25" w:rsidP="008C6A25"/>
    <w:p w:rsidR="008C6A25" w:rsidRDefault="008C6A25" w:rsidP="008C6A25"/>
    <w:p w:rsidR="008C6A25" w:rsidRDefault="008C6A25"/>
    <w:sectPr w:rsidR="008C6A25" w:rsidSect="00360B6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C6A25"/>
    <w:rsid w:val="001329A0"/>
    <w:rsid w:val="001C53C4"/>
    <w:rsid w:val="00240DA1"/>
    <w:rsid w:val="00263A47"/>
    <w:rsid w:val="002859F9"/>
    <w:rsid w:val="002904F3"/>
    <w:rsid w:val="002A452C"/>
    <w:rsid w:val="00310D1A"/>
    <w:rsid w:val="00311AE3"/>
    <w:rsid w:val="00317F7E"/>
    <w:rsid w:val="00360B6D"/>
    <w:rsid w:val="00505464"/>
    <w:rsid w:val="006403B1"/>
    <w:rsid w:val="00702768"/>
    <w:rsid w:val="00726FCF"/>
    <w:rsid w:val="007818A0"/>
    <w:rsid w:val="00847B86"/>
    <w:rsid w:val="00867D78"/>
    <w:rsid w:val="008C6A25"/>
    <w:rsid w:val="008D3BC8"/>
    <w:rsid w:val="00B328CD"/>
    <w:rsid w:val="00C03AD1"/>
    <w:rsid w:val="00C51476"/>
    <w:rsid w:val="00D14D04"/>
    <w:rsid w:val="00DF1616"/>
    <w:rsid w:val="00E42FFF"/>
    <w:rsid w:val="00E54C30"/>
    <w:rsid w:val="00E62A95"/>
    <w:rsid w:val="00EA3152"/>
    <w:rsid w:val="00EE74B9"/>
    <w:rsid w:val="00F63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25"/>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463095">
      <w:bodyDiv w:val="1"/>
      <w:marLeft w:val="0"/>
      <w:marRight w:val="0"/>
      <w:marTop w:val="0"/>
      <w:marBottom w:val="0"/>
      <w:divBdr>
        <w:top w:val="none" w:sz="0" w:space="0" w:color="auto"/>
        <w:left w:val="none" w:sz="0" w:space="0" w:color="auto"/>
        <w:bottom w:val="none" w:sz="0" w:space="0" w:color="auto"/>
        <w:right w:val="none" w:sz="0" w:space="0" w:color="auto"/>
      </w:divBdr>
    </w:div>
    <w:div w:id="18690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cp:revision>
  <cp:lastPrinted>2018-05-08T18:12:00Z</cp:lastPrinted>
  <dcterms:created xsi:type="dcterms:W3CDTF">2018-05-08T18:13:00Z</dcterms:created>
  <dcterms:modified xsi:type="dcterms:W3CDTF">2018-05-08T18:13:00Z</dcterms:modified>
</cp:coreProperties>
</file>