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B" w:rsidRDefault="003060BB" w:rsidP="003060BB">
      <w:pPr>
        <w:pStyle w:val="Title"/>
        <w:spacing w:before="120" w:after="120"/>
      </w:pPr>
      <w:r>
        <w:t>THE CORPORATION OF THE TOWNSHIP OF BURPEE AND MILLS</w:t>
      </w:r>
    </w:p>
    <w:p w:rsidR="003060BB" w:rsidRDefault="003060BB" w:rsidP="003060BB">
      <w:pPr>
        <w:pStyle w:val="Subtitle"/>
        <w:spacing w:before="120" w:after="120"/>
      </w:pPr>
      <w:r>
        <w:t>By-law No. 0</w:t>
      </w:r>
      <w:r w:rsidR="002632A2">
        <w:t>8</w:t>
      </w:r>
      <w:r>
        <w:t xml:space="preserve"> - 2017 </w:t>
      </w:r>
    </w:p>
    <w:p w:rsidR="003060BB" w:rsidRDefault="003060BB" w:rsidP="003060BB">
      <w:pPr>
        <w:spacing w:before="120" w:after="120"/>
        <w:jc w:val="center"/>
        <w:rPr>
          <w:b/>
          <w:bCs/>
        </w:rPr>
      </w:pPr>
    </w:p>
    <w:p w:rsidR="003060BB" w:rsidRPr="0078140D" w:rsidRDefault="003060BB" w:rsidP="00306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BEING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BY-LAW to provide a Workplace Anti-Violence, Harassment, and Sexual Harassment Policy/Program</w:t>
      </w:r>
      <w:r w:rsidRPr="0078140D">
        <w:rPr>
          <w:b/>
        </w:rPr>
        <w:t xml:space="preserve"> </w:t>
      </w:r>
    </w:p>
    <w:p w:rsidR="003060BB" w:rsidRDefault="003060BB" w:rsidP="003060BB">
      <w:pPr>
        <w:widowControl w:val="0"/>
        <w:autoSpaceDE w:val="0"/>
        <w:autoSpaceDN w:val="0"/>
        <w:adjustRightInd w:val="0"/>
        <w:ind w:left="360"/>
        <w:jc w:val="center"/>
      </w:pPr>
    </w:p>
    <w:p w:rsidR="003060BB" w:rsidRDefault="003060BB" w:rsidP="003060BB">
      <w:pPr>
        <w:widowControl w:val="0"/>
        <w:autoSpaceDE w:val="0"/>
        <w:autoSpaceDN w:val="0"/>
        <w:adjustRightInd w:val="0"/>
        <w:spacing w:line="276" w:lineRule="auto"/>
        <w:ind w:left="360"/>
        <w:rPr>
          <w:rStyle w:val="googqs-tidbit-1"/>
          <w:color w:val="29303B"/>
        </w:rPr>
      </w:pPr>
      <w:r w:rsidRPr="0078140D">
        <w:rPr>
          <w:b/>
          <w:color w:val="29303B"/>
        </w:rPr>
        <w:t>WHEREAS</w:t>
      </w:r>
      <w:r w:rsidRPr="00231C21">
        <w:rPr>
          <w:color w:val="29303B"/>
        </w:rPr>
        <w:t xml:space="preserve"> The </w:t>
      </w:r>
      <w:r w:rsidR="00CD4332">
        <w:rPr>
          <w:color w:val="29303B"/>
        </w:rPr>
        <w:t>Occupation Health and Safety Act, R.S.O. 1990, c.0.1</w:t>
      </w:r>
      <w:r w:rsidRPr="00231C21">
        <w:rPr>
          <w:rStyle w:val="googqs-tidbit-1"/>
          <w:color w:val="29303B"/>
        </w:rPr>
        <w:t xml:space="preserve"> </w:t>
      </w:r>
      <w:r w:rsidR="00FA03E2" w:rsidRPr="00231C21">
        <w:rPr>
          <w:rStyle w:val="googqs-tidbit-1"/>
          <w:color w:val="29303B"/>
        </w:rPr>
        <w:t>provides</w:t>
      </w:r>
      <w:r w:rsidRPr="00231C21">
        <w:rPr>
          <w:rStyle w:val="googqs-tidbit-1"/>
          <w:color w:val="29303B"/>
        </w:rPr>
        <w:t xml:space="preserve"> that </w:t>
      </w:r>
      <w:r w:rsidR="00CD4332">
        <w:rPr>
          <w:rStyle w:val="googqs-tidbit-1"/>
          <w:color w:val="29303B"/>
        </w:rPr>
        <w:t xml:space="preserve">an employer must </w:t>
      </w:r>
      <w:r w:rsidR="00FA03E2">
        <w:rPr>
          <w:rStyle w:val="googqs-tidbit-1"/>
          <w:color w:val="29303B"/>
        </w:rPr>
        <w:t>have</w:t>
      </w:r>
      <w:r w:rsidR="00CD4332">
        <w:rPr>
          <w:rStyle w:val="googqs-tidbit-1"/>
          <w:color w:val="29303B"/>
        </w:rPr>
        <w:t xml:space="preserve"> a violence and harassment-free environment</w:t>
      </w:r>
      <w:r w:rsidR="00FA03E2">
        <w:rPr>
          <w:rStyle w:val="googqs-tidbit-1"/>
          <w:color w:val="29303B"/>
        </w:rPr>
        <w:t xml:space="preserve"> and establish </w:t>
      </w:r>
      <w:r w:rsidR="00021B61">
        <w:rPr>
          <w:rStyle w:val="googqs-tidbit-1"/>
          <w:color w:val="29303B"/>
        </w:rPr>
        <w:t>Workplace</w:t>
      </w:r>
      <w:r w:rsidR="00FA03E2">
        <w:rPr>
          <w:color w:val="29303B"/>
        </w:rPr>
        <w:t xml:space="preserve"> anti-Violence, Harassment, and Sexual Harassment Policy/Program</w:t>
      </w:r>
      <w:r w:rsidR="00CD4332">
        <w:rPr>
          <w:rStyle w:val="googqs-tidbit-1"/>
          <w:color w:val="29303B"/>
        </w:rPr>
        <w:t xml:space="preserve">. </w:t>
      </w:r>
    </w:p>
    <w:p w:rsidR="00CD4332" w:rsidRDefault="00CD4332" w:rsidP="003060BB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</w:p>
    <w:p w:rsidR="003060BB" w:rsidRDefault="003060BB" w:rsidP="003060BB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 w:rsidRPr="0078140D">
        <w:rPr>
          <w:b/>
          <w:color w:val="29303B"/>
        </w:rPr>
        <w:t>WHEREAS</w:t>
      </w:r>
      <w:r w:rsidR="00CD4332">
        <w:rPr>
          <w:color w:val="29303B"/>
        </w:rPr>
        <w:t xml:space="preserve"> The Municipality has contracted the law firm of </w:t>
      </w:r>
      <w:proofErr w:type="spellStart"/>
      <w:r w:rsidR="00CD4332">
        <w:rPr>
          <w:color w:val="29303B"/>
        </w:rPr>
        <w:t>Whishart</w:t>
      </w:r>
      <w:proofErr w:type="spellEnd"/>
      <w:r w:rsidR="00CD4332">
        <w:rPr>
          <w:color w:val="29303B"/>
        </w:rPr>
        <w:t xml:space="preserve"> </w:t>
      </w:r>
      <w:r w:rsidR="00021B61">
        <w:rPr>
          <w:color w:val="29303B"/>
        </w:rPr>
        <w:t xml:space="preserve">Municipal Law Group </w:t>
      </w:r>
      <w:r w:rsidR="00CD4332">
        <w:rPr>
          <w:color w:val="29303B"/>
        </w:rPr>
        <w:t xml:space="preserve">in an In-House Counsel Agreement to developed </w:t>
      </w:r>
      <w:r w:rsidR="00FA03E2">
        <w:rPr>
          <w:color w:val="29303B"/>
        </w:rPr>
        <w:t>Workplace</w:t>
      </w:r>
      <w:r w:rsidR="00CD4332">
        <w:rPr>
          <w:color w:val="29303B"/>
        </w:rPr>
        <w:t xml:space="preserve"> anti-Violence, Harassment, and Sexual Harassment Policy/Program.</w:t>
      </w:r>
    </w:p>
    <w:p w:rsidR="003060BB" w:rsidRDefault="003060BB" w:rsidP="003060BB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>
        <w:rPr>
          <w:color w:val="29303B"/>
        </w:rPr>
        <w:t xml:space="preserve">AND WHEREAS the Township of Burpee and Mills Council is in agreement with the Workplace anti-Violence, Harassment, and Sexual Harassment Policy/Program </w:t>
      </w:r>
      <w:proofErr w:type="spellStart"/>
      <w:r>
        <w:rPr>
          <w:color w:val="29303B"/>
        </w:rPr>
        <w:t>Whishart</w:t>
      </w:r>
      <w:proofErr w:type="spellEnd"/>
      <w:r w:rsidR="00021B61">
        <w:rPr>
          <w:color w:val="29303B"/>
        </w:rPr>
        <w:t xml:space="preserve"> Municipal Law Group</w:t>
      </w:r>
      <w:r>
        <w:rPr>
          <w:color w:val="29303B"/>
        </w:rPr>
        <w:t xml:space="preserve"> has completed. </w:t>
      </w: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>
        <w:rPr>
          <w:color w:val="29303B"/>
        </w:rPr>
        <w:t xml:space="preserve">NOW THEREFORE the Township of Burpee and Mills Council accepts the Workplace anti-Violence, Harassment, and Sexual Harassment Policy/Program drafted by </w:t>
      </w:r>
      <w:proofErr w:type="spellStart"/>
      <w:r>
        <w:rPr>
          <w:color w:val="29303B"/>
        </w:rPr>
        <w:t>Whishart</w:t>
      </w:r>
      <w:proofErr w:type="spellEnd"/>
      <w:r>
        <w:rPr>
          <w:color w:val="29303B"/>
        </w:rPr>
        <w:t xml:space="preserve"> </w:t>
      </w:r>
      <w:r w:rsidR="00021B61">
        <w:rPr>
          <w:color w:val="29303B"/>
        </w:rPr>
        <w:t xml:space="preserve">Municipal Law Group </w:t>
      </w:r>
      <w:r>
        <w:rPr>
          <w:color w:val="29303B"/>
        </w:rPr>
        <w:t>as the Municipality’s Workplace anti-Violence, Harassment, and Sexual Harassment Policy/Program.</w:t>
      </w: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>
        <w:rPr>
          <w:color w:val="29303B"/>
        </w:rPr>
        <w:t>AND FURTHER</w:t>
      </w:r>
      <w:r w:rsidR="00021B61">
        <w:rPr>
          <w:color w:val="29303B"/>
        </w:rPr>
        <w:t xml:space="preserve"> THAT</w:t>
      </w: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>
        <w:rPr>
          <w:color w:val="29303B"/>
        </w:rPr>
        <w:t xml:space="preserve"> </w:t>
      </w:r>
      <w:r>
        <w:rPr>
          <w:color w:val="29303B"/>
        </w:rPr>
        <w:tab/>
        <w:t>1.</w:t>
      </w:r>
      <w:r>
        <w:rPr>
          <w:color w:val="29303B"/>
        </w:rPr>
        <w:tab/>
      </w:r>
      <w:proofErr w:type="gramStart"/>
      <w:r>
        <w:rPr>
          <w:color w:val="29303B"/>
        </w:rPr>
        <w:t>the</w:t>
      </w:r>
      <w:proofErr w:type="gramEnd"/>
      <w:r>
        <w:rPr>
          <w:color w:val="29303B"/>
        </w:rPr>
        <w:t xml:space="preserve"> In-House Counsel Agreement with </w:t>
      </w:r>
      <w:proofErr w:type="spellStart"/>
      <w:r>
        <w:rPr>
          <w:color w:val="29303B"/>
        </w:rPr>
        <w:t>Whishart</w:t>
      </w:r>
      <w:proofErr w:type="spellEnd"/>
      <w:r>
        <w:rPr>
          <w:color w:val="29303B"/>
        </w:rPr>
        <w:t xml:space="preserve"> </w:t>
      </w:r>
      <w:r w:rsidR="00021B61">
        <w:rPr>
          <w:color w:val="29303B"/>
        </w:rPr>
        <w:t xml:space="preserve">Municipal Law Group </w:t>
      </w:r>
      <w:r>
        <w:rPr>
          <w:color w:val="29303B"/>
        </w:rPr>
        <w:t xml:space="preserve">is attached to this By-law as Schedule 1. </w:t>
      </w: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  <w:r>
        <w:rPr>
          <w:color w:val="29303B"/>
        </w:rPr>
        <w:tab/>
        <w:t>2.</w:t>
      </w:r>
      <w:r>
        <w:rPr>
          <w:color w:val="29303B"/>
        </w:rPr>
        <w:tab/>
      </w:r>
      <w:proofErr w:type="gramStart"/>
      <w:r>
        <w:rPr>
          <w:color w:val="29303B"/>
        </w:rPr>
        <w:t>the</w:t>
      </w:r>
      <w:proofErr w:type="gramEnd"/>
      <w:r>
        <w:rPr>
          <w:color w:val="29303B"/>
        </w:rPr>
        <w:t xml:space="preserve"> Workplace anti-Violence, Harassment, and Sexual Harassment Policy/Program is attached to this By-law as Schedule 2.</w:t>
      </w:r>
    </w:p>
    <w:p w:rsidR="00CD4332" w:rsidRDefault="00CD4332" w:rsidP="00CD4332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29303B"/>
        </w:rPr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78140D">
        <w:rPr>
          <w:b/>
        </w:rPr>
        <w:t>Read a First, Second</w:t>
      </w:r>
      <w:r>
        <w:t xml:space="preserve"> and </w:t>
      </w:r>
      <w:r w:rsidRPr="0078140D">
        <w:rPr>
          <w:b/>
        </w:rPr>
        <w:t>Third</w:t>
      </w:r>
      <w:r>
        <w:t xml:space="preserve"> time the  </w:t>
      </w:r>
      <w:r w:rsidRPr="002557A0">
        <w:rPr>
          <w:u w:val="single"/>
        </w:rPr>
        <w:t xml:space="preserve"> </w:t>
      </w:r>
      <w:r>
        <w:rPr>
          <w:u w:val="single"/>
        </w:rPr>
        <w:t>___02___</w:t>
      </w:r>
      <w:r w:rsidRPr="002557A0">
        <w:rPr>
          <w:u w:val="single"/>
        </w:rPr>
        <w:t xml:space="preserve"> </w:t>
      </w:r>
      <w:r>
        <w:t xml:space="preserve">  day of  </w:t>
      </w:r>
      <w:r w:rsidRPr="002557A0">
        <w:rPr>
          <w:u w:val="single"/>
        </w:rPr>
        <w:t xml:space="preserve"> </w:t>
      </w:r>
      <w:r>
        <w:rPr>
          <w:u w:val="single"/>
        </w:rPr>
        <w:t>__August __</w:t>
      </w:r>
      <w:r>
        <w:t xml:space="preserve">,   </w:t>
      </w:r>
      <w:r w:rsidRPr="002557A0">
        <w:rPr>
          <w:u w:val="single"/>
        </w:rPr>
        <w:t>201</w:t>
      </w:r>
      <w:r>
        <w:rPr>
          <w:u w:val="single"/>
        </w:rPr>
        <w:t>7</w:t>
      </w: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2632A2" w:rsidRDefault="002632A2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2632A2" w:rsidRDefault="002632A2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  <w:r>
        <w:t>____________________________</w:t>
      </w: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  <w:r>
        <w:t>Ken Noland, Reeve</w:t>
      </w: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</w:p>
    <w:p w:rsidR="004077D3" w:rsidRDefault="004077D3" w:rsidP="004077D3">
      <w:pPr>
        <w:widowControl w:val="0"/>
        <w:autoSpaceDE w:val="0"/>
        <w:autoSpaceDN w:val="0"/>
        <w:adjustRightInd w:val="0"/>
        <w:ind w:left="360"/>
        <w:jc w:val="right"/>
      </w:pPr>
      <w:r>
        <w:t>____________________________</w:t>
      </w:r>
    </w:p>
    <w:p w:rsidR="002904F3" w:rsidRDefault="004077D3" w:rsidP="00FA03E2">
      <w:pPr>
        <w:widowControl w:val="0"/>
        <w:autoSpaceDE w:val="0"/>
        <w:autoSpaceDN w:val="0"/>
        <w:adjustRightInd w:val="0"/>
        <w:ind w:left="360"/>
        <w:jc w:val="right"/>
      </w:pPr>
      <w:r>
        <w:t>Bonnie Bailey, Clerk Treasurer</w:t>
      </w:r>
    </w:p>
    <w:sectPr w:rsidR="002904F3" w:rsidSect="002632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60BB"/>
    <w:rsid w:val="00021B61"/>
    <w:rsid w:val="000D549F"/>
    <w:rsid w:val="002632A2"/>
    <w:rsid w:val="002904F3"/>
    <w:rsid w:val="003060BB"/>
    <w:rsid w:val="004077D3"/>
    <w:rsid w:val="00506A4A"/>
    <w:rsid w:val="00BC6A29"/>
    <w:rsid w:val="00CD4332"/>
    <w:rsid w:val="00EA3152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B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60BB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3060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60BB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3060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oogqs-tidbit-1">
    <w:name w:val="goog_qs-tidbit-1"/>
    <w:basedOn w:val="DefaultParagraphFont"/>
    <w:rsid w:val="0030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7</cp:revision>
  <cp:lastPrinted>2017-07-31T19:30:00Z</cp:lastPrinted>
  <dcterms:created xsi:type="dcterms:W3CDTF">2017-07-31T15:33:00Z</dcterms:created>
  <dcterms:modified xsi:type="dcterms:W3CDTF">2017-07-31T19:31:00Z</dcterms:modified>
</cp:coreProperties>
</file>