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DC" w:rsidRDefault="004877DC" w:rsidP="004877DC">
      <w:pPr>
        <w:jc w:val="both"/>
        <w:rPr>
          <w:sz w:val="36"/>
          <w:szCs w:val="36"/>
        </w:rPr>
      </w:pPr>
      <w:r>
        <w:rPr>
          <w:sz w:val="36"/>
          <w:szCs w:val="36"/>
        </w:rPr>
        <w:t>Corporation of the Township of Burpee and Mills</w:t>
      </w:r>
    </w:p>
    <w:p w:rsidR="004877DC" w:rsidRDefault="004877DC" w:rsidP="004877DC">
      <w:pPr>
        <w:jc w:val="both"/>
        <w:rPr>
          <w:sz w:val="24"/>
          <w:szCs w:val="24"/>
        </w:rPr>
      </w:pPr>
      <w:r>
        <w:rPr>
          <w:sz w:val="24"/>
          <w:szCs w:val="24"/>
        </w:rPr>
        <w:t>Regular Council Meeting</w:t>
      </w:r>
    </w:p>
    <w:p w:rsidR="004877DC" w:rsidRDefault="000B5EB9" w:rsidP="004877DC">
      <w:pPr>
        <w:jc w:val="both"/>
        <w:rPr>
          <w:sz w:val="24"/>
          <w:szCs w:val="24"/>
        </w:rPr>
      </w:pPr>
      <w:r>
        <w:rPr>
          <w:sz w:val="24"/>
          <w:szCs w:val="24"/>
        </w:rPr>
        <w:t>December 5</w:t>
      </w:r>
      <w:r w:rsidR="004877DC">
        <w:rPr>
          <w:sz w:val="24"/>
          <w:szCs w:val="24"/>
        </w:rPr>
        <w:t>, 2016</w:t>
      </w:r>
      <w:r w:rsidR="004877DC">
        <w:rPr>
          <w:sz w:val="24"/>
          <w:szCs w:val="24"/>
        </w:rPr>
        <w:tab/>
      </w:r>
    </w:p>
    <w:p w:rsidR="004877DC" w:rsidRDefault="004877DC" w:rsidP="004877DC"/>
    <w:p w:rsidR="004877DC" w:rsidRDefault="004877DC" w:rsidP="004877DC">
      <w:pPr>
        <w:jc w:val="both"/>
      </w:pPr>
      <w:r>
        <w:t xml:space="preserve">The Corporation of the Township of Burpee and Mills Council met for the regular council meeting with Reeve, Ken Noland and Councillors, P.A. Palonen, Lyle Honess, Art </w:t>
      </w:r>
      <w:r w:rsidR="00931DA0">
        <w:t xml:space="preserve">F. </w:t>
      </w:r>
      <w:r>
        <w:t>Hayden and Wayne L. Bailey in attendance.</w:t>
      </w:r>
      <w:r w:rsidRPr="00F02DA5">
        <w:t xml:space="preserve"> </w:t>
      </w:r>
      <w:r>
        <w:t xml:space="preserve">Shane Chatwell, Road Superintendent also attended the meeting. </w:t>
      </w:r>
    </w:p>
    <w:p w:rsidR="004877DC" w:rsidRDefault="004877DC" w:rsidP="004877DC">
      <w:pPr>
        <w:jc w:val="both"/>
      </w:pPr>
    </w:p>
    <w:p w:rsidR="004877DC" w:rsidRDefault="004877DC" w:rsidP="004877DC">
      <w:pPr>
        <w:jc w:val="both"/>
      </w:pPr>
      <w:r>
        <w:t>No conflict of interest declared.</w:t>
      </w:r>
    </w:p>
    <w:p w:rsidR="004877DC" w:rsidRDefault="004877DC" w:rsidP="004877DC">
      <w:pPr>
        <w:jc w:val="both"/>
      </w:pPr>
    </w:p>
    <w:p w:rsidR="004877DC" w:rsidRDefault="004877DC" w:rsidP="004877DC">
      <w:r>
        <w:t>No. 126</w:t>
      </w:r>
    </w:p>
    <w:p w:rsidR="004877DC" w:rsidRDefault="004877DC" w:rsidP="004877DC">
      <w:r>
        <w:t>Moved by: Lyle Honess</w:t>
      </w:r>
    </w:p>
    <w:p w:rsidR="004877DC" w:rsidRDefault="004877DC" w:rsidP="004877DC">
      <w:r>
        <w:t>Seconded by: Wayne</w:t>
      </w:r>
      <w:r w:rsidR="00931DA0">
        <w:t xml:space="preserve"> L.</w:t>
      </w:r>
      <w:r>
        <w:t xml:space="preserve"> Bailey</w:t>
      </w:r>
    </w:p>
    <w:p w:rsidR="004877DC" w:rsidRDefault="004877DC" w:rsidP="004877DC"/>
    <w:p w:rsidR="004877DC" w:rsidRDefault="004877DC" w:rsidP="004877DC">
      <w:r>
        <w:t xml:space="preserve">That the minutes of the last regular council meeting held on November 7, 2016 be approved as circulated. </w:t>
      </w:r>
    </w:p>
    <w:p w:rsidR="004877DC" w:rsidRDefault="004877DC" w:rsidP="004877DC">
      <w:r>
        <w:t>Carried KN</w:t>
      </w:r>
    </w:p>
    <w:p w:rsidR="004877DC" w:rsidRDefault="004877DC" w:rsidP="004877DC"/>
    <w:p w:rsidR="004877DC" w:rsidRDefault="004877DC" w:rsidP="004877DC">
      <w:r>
        <w:t>No. 127</w:t>
      </w:r>
    </w:p>
    <w:p w:rsidR="004877DC" w:rsidRDefault="004877DC" w:rsidP="004877DC">
      <w:r>
        <w:t>Moved by: Arthur F</w:t>
      </w:r>
      <w:r w:rsidR="00931DA0">
        <w:t>.</w:t>
      </w:r>
      <w:r>
        <w:t xml:space="preserve"> Hayden</w:t>
      </w:r>
    </w:p>
    <w:p w:rsidR="004877DC" w:rsidRDefault="004877DC" w:rsidP="004877DC">
      <w:r>
        <w:t xml:space="preserve">Seconded by: Lyle Honess </w:t>
      </w:r>
    </w:p>
    <w:p w:rsidR="002904F3" w:rsidRDefault="002904F3"/>
    <w:p w:rsidR="004877DC" w:rsidRDefault="004877DC">
      <w:r>
        <w:t xml:space="preserve">That road voucher No 11 for the amount of $24,256.74 </w:t>
      </w:r>
      <w:proofErr w:type="gramStart"/>
      <w:r>
        <w:t>be</w:t>
      </w:r>
      <w:proofErr w:type="gramEnd"/>
      <w:r>
        <w:t xml:space="preserve"> passed for payment.</w:t>
      </w:r>
    </w:p>
    <w:p w:rsidR="004877DC" w:rsidRDefault="004877DC">
      <w:r>
        <w:t>Carried KN</w:t>
      </w:r>
    </w:p>
    <w:p w:rsidR="00E43896" w:rsidRDefault="00E43896"/>
    <w:p w:rsidR="004877DC" w:rsidRDefault="00E43896">
      <w:r>
        <w:t xml:space="preserve">Roads Report – Shane Chatwell noted that he was looking into the removal of some </w:t>
      </w:r>
      <w:r w:rsidR="008B381A">
        <w:t xml:space="preserve">large flat limestone from the Union Road project. Ken Noland inquired as to checking with companies that sold large limestone and maybe they could be removed at a reduced price. </w:t>
      </w:r>
      <w:r w:rsidR="005520CF">
        <w:t xml:space="preserve">It was determined that the area would need to be inspected during the spring runoff to </w:t>
      </w:r>
      <w:r w:rsidR="00FD6650">
        <w:t>examine</w:t>
      </w:r>
      <w:r w:rsidR="005520CF">
        <w:t xml:space="preserve"> the flow of water for culvert placement. </w:t>
      </w:r>
      <w:r w:rsidR="008B381A">
        <w:t xml:space="preserve">Shane also noted that it was going be difficult to find a location to stock pile material </w:t>
      </w:r>
      <w:r w:rsidR="00FD6650">
        <w:t>as</w:t>
      </w:r>
      <w:r w:rsidR="008B381A">
        <w:t xml:space="preserve"> had been discussed at the last council meeting. There is material going missing from the stock pile we do have. It is being removed with a tractor </w:t>
      </w:r>
      <w:r w:rsidR="00FD6650">
        <w:t>and bucket and it</w:t>
      </w:r>
      <w:r w:rsidR="008B381A">
        <w:t xml:space="preserve"> was suggested that some trail cameras might work well as surveillance. </w:t>
      </w:r>
      <w:r w:rsidR="005520CF">
        <w:t xml:space="preserve">The sale of the half ton was discussed and its </w:t>
      </w:r>
      <w:r w:rsidR="00FD6650">
        <w:t xml:space="preserve">operating </w:t>
      </w:r>
      <w:r w:rsidR="005520CF">
        <w:t>cost</w:t>
      </w:r>
      <w:r w:rsidR="00FD6650">
        <w:t>s</w:t>
      </w:r>
      <w:r w:rsidR="005520CF">
        <w:t xml:space="preserve"> examined. It was determined to keep the truck for one more year and closely monitor </w:t>
      </w:r>
      <w:r w:rsidR="00C84895">
        <w:t xml:space="preserve">costs. We now have the pipe to run the heating from the complex to the garage. Shane will work towards installing it during a time when the complex is not in use. </w:t>
      </w:r>
      <w:r w:rsidR="008B1BB0">
        <w:t xml:space="preserve">The draft entrance permit by-law was discussed and </w:t>
      </w:r>
      <w:proofErr w:type="spellStart"/>
      <w:r w:rsidR="008B1BB0">
        <w:t>Councillor</w:t>
      </w:r>
      <w:proofErr w:type="spellEnd"/>
      <w:r w:rsidR="008B1BB0">
        <w:t xml:space="preserve"> Palonen with input from Councillors Honess and Bailey (roads comm</w:t>
      </w:r>
      <w:r w:rsidR="00FD6650">
        <w:t>ittee) will work at its</w:t>
      </w:r>
      <w:r w:rsidR="008B1BB0">
        <w:t xml:space="preserve"> revision. </w:t>
      </w:r>
    </w:p>
    <w:p w:rsidR="008B1BB0" w:rsidRDefault="008B1BB0"/>
    <w:p w:rsidR="008B1BB0" w:rsidRDefault="008B1BB0">
      <w:r>
        <w:t xml:space="preserve">Fire Department – </w:t>
      </w:r>
      <w:proofErr w:type="spellStart"/>
      <w:r>
        <w:t>Cou</w:t>
      </w:r>
      <w:r w:rsidR="00FD6650">
        <w:t>ncillor</w:t>
      </w:r>
      <w:proofErr w:type="spellEnd"/>
      <w:r w:rsidR="00FD6650">
        <w:t xml:space="preserve"> Bailey reported that</w:t>
      </w:r>
      <w:r>
        <w:t xml:space="preserve"> he has everything set for the appreciation supper on Dec 9. Reeve, Noland inquired as to the invoice </w:t>
      </w:r>
      <w:r w:rsidR="008660B5">
        <w:t xml:space="preserve">for the work on the breathing apparatus and wondered if we had anyone trained to use them and if not is it necessary to have this work done. The use of the cell phone pager system was also discussed as to cost and effectiveness. The cost is considerable and a lot of cell service is lost when the hydro goes down. </w:t>
      </w:r>
    </w:p>
    <w:p w:rsidR="008660B5" w:rsidRDefault="008660B5"/>
    <w:p w:rsidR="008660B5" w:rsidRDefault="008660B5">
      <w:r>
        <w:t xml:space="preserve">Road Name – It was determined to name the roadway west of Poplar Road and </w:t>
      </w:r>
      <w:proofErr w:type="spellStart"/>
      <w:r>
        <w:t>Orford</w:t>
      </w:r>
      <w:proofErr w:type="spellEnd"/>
      <w:r>
        <w:t xml:space="preserve"> Road in Mills Township the Fifth Concession. As it is an un</w:t>
      </w:r>
      <w:r w:rsidR="00FD6650">
        <w:t>-</w:t>
      </w:r>
      <w:r>
        <w:t xml:space="preserve">assumed roadway and falls on this concession. </w:t>
      </w:r>
    </w:p>
    <w:p w:rsidR="00B665AF" w:rsidRDefault="00B665AF"/>
    <w:p w:rsidR="00B665AF" w:rsidRDefault="00B665AF"/>
    <w:p w:rsidR="00B665AF" w:rsidRDefault="00B665AF"/>
    <w:p w:rsidR="00B665AF" w:rsidRDefault="00B665AF"/>
    <w:p w:rsidR="008660B5" w:rsidRDefault="008660B5"/>
    <w:p w:rsidR="008660B5" w:rsidRDefault="008660B5">
      <w:r>
        <w:lastRenderedPageBreak/>
        <w:t xml:space="preserve">Airport – </w:t>
      </w:r>
      <w:proofErr w:type="spellStart"/>
      <w:r>
        <w:t>Councillor</w:t>
      </w:r>
      <w:proofErr w:type="spellEnd"/>
      <w:r>
        <w:t xml:space="preserve"> Honess reported that the information that Mayor Ron Lane was wor</w:t>
      </w:r>
      <w:r w:rsidR="00FD6650">
        <w:t>king on has been completed. The</w:t>
      </w:r>
      <w:r>
        <w:t xml:space="preserve"> commission members will now look at the information and formalize a plan to present to </w:t>
      </w:r>
      <w:proofErr w:type="spellStart"/>
      <w:r>
        <w:t>neighbouring</w:t>
      </w:r>
      <w:proofErr w:type="spellEnd"/>
      <w:r>
        <w:t xml:space="preserve"> municipalities to see if they would join the commission. </w:t>
      </w:r>
      <w:proofErr w:type="spellStart"/>
      <w:r>
        <w:t>Councillor</w:t>
      </w:r>
      <w:proofErr w:type="spellEnd"/>
      <w:r>
        <w:t xml:space="preserve"> Honess was looking at a formula for cost distribution and felt that a weighted assessment would probably work best. </w:t>
      </w:r>
    </w:p>
    <w:p w:rsidR="004038C4" w:rsidRDefault="004038C4"/>
    <w:p w:rsidR="004038C4" w:rsidRDefault="004038C4">
      <w:r>
        <w:t xml:space="preserve">Manitoulin Municipal </w:t>
      </w:r>
      <w:r w:rsidR="00045C1E">
        <w:t xml:space="preserve">Association – </w:t>
      </w:r>
      <w:proofErr w:type="spellStart"/>
      <w:r w:rsidR="00045C1E">
        <w:t>Councillor</w:t>
      </w:r>
      <w:proofErr w:type="spellEnd"/>
      <w:r w:rsidR="00045C1E">
        <w:t xml:space="preserve"> Hayden reported that emergency response workers are now eligible for WSIB for any stress disorders that may occur. This has increased the cost of the District Social Services Board. There was some discussion regarding the scheduled Hydro meeting that the Hydro Ombudsman is to attend as to the organization of the meeting and presentations. </w:t>
      </w:r>
    </w:p>
    <w:p w:rsidR="00045C1E" w:rsidRDefault="00045C1E"/>
    <w:p w:rsidR="00045C1E" w:rsidRDefault="00045C1E">
      <w:r>
        <w:t xml:space="preserve">Manitoulin Planning Board – Reeve, Noland reported that he had contacted the Ministry of Municipal Affairs and Housing regarding a proposed meeting the Ministry had set up with the Canada Nature Reserve. Reeve, Noland requested that the Planning Board or Executive Board Members should be included in this meeting with an interest group especially when all the required open house meetings and opportunities for interest group input into the official plan </w:t>
      </w:r>
      <w:r w:rsidR="002F6560">
        <w:t>have</w:t>
      </w:r>
      <w:r>
        <w:t xml:space="preserve"> expired. The meeting was then changed to take place in Gore Bay however that was changed and is now to be a teleconference meeting. </w:t>
      </w:r>
    </w:p>
    <w:p w:rsidR="002F6560" w:rsidRDefault="002F6560"/>
    <w:p w:rsidR="002F6560" w:rsidRDefault="002F6560">
      <w:r>
        <w:t xml:space="preserve">Police – Reeve, Noland reported that he and all mayors and reeves had been invited to a meeting in NEMI by the Ontario Provincial Police. The meeting was to be fifteen minutes long however they could not provide information as to what the meeting was about. A lot of people were debating about attending. </w:t>
      </w:r>
    </w:p>
    <w:p w:rsidR="002F6560" w:rsidRDefault="002F6560"/>
    <w:p w:rsidR="002F6560" w:rsidRDefault="002F6560">
      <w:r>
        <w:t xml:space="preserve">Recreation – </w:t>
      </w:r>
      <w:proofErr w:type="spellStart"/>
      <w:r>
        <w:t>Councillor</w:t>
      </w:r>
      <w:proofErr w:type="spellEnd"/>
      <w:r>
        <w:t>, Bailey reported that the meet and greet will take place on February 5</w:t>
      </w:r>
      <w:r w:rsidRPr="002F6560">
        <w:rPr>
          <w:vertAlign w:val="superscript"/>
        </w:rPr>
        <w:t>th</w:t>
      </w:r>
      <w:r>
        <w:t xml:space="preserve"> at the new restaurant. Social dance lessons will run from January 19 to March 19, 2017. The Golden Age Club has done quite well this year and </w:t>
      </w:r>
      <w:proofErr w:type="gramStart"/>
      <w:r>
        <w:t>are</w:t>
      </w:r>
      <w:proofErr w:type="gramEnd"/>
      <w:r>
        <w:t xml:space="preserve"> looking to donate toward the work to display the school bell and the angel bus. They will set up a school bell committee to work on the installation of the bell. The Recreation Committee is looking at ideas to support our new local restaurant and may have some of their activities take place there. </w:t>
      </w:r>
    </w:p>
    <w:p w:rsidR="000D5AF6" w:rsidRDefault="000D5AF6"/>
    <w:p w:rsidR="000D5AF6" w:rsidRDefault="000D5AF6">
      <w:r>
        <w:t xml:space="preserve">Gore Bay Union Library – </w:t>
      </w:r>
      <w:proofErr w:type="spellStart"/>
      <w:r>
        <w:t>Councillor</w:t>
      </w:r>
      <w:proofErr w:type="spellEnd"/>
      <w:r>
        <w:t xml:space="preserve">, Bailey reported that the board had accepted the updated procurement policy. His suggestion of not accumulating more than $40,000 in reserves had been differed until they receive assistance from the Clerk on the drafting of the By-Law. They also discussed the Christmas hours and security cameras. </w:t>
      </w:r>
      <w:r w:rsidR="002630BE">
        <w:t xml:space="preserve"> </w:t>
      </w:r>
    </w:p>
    <w:p w:rsidR="00845B07" w:rsidRDefault="00845B07"/>
    <w:p w:rsidR="00845B07" w:rsidRDefault="00845B07">
      <w:r>
        <w:t xml:space="preserve">Waste Management – </w:t>
      </w:r>
      <w:proofErr w:type="spellStart"/>
      <w:r>
        <w:t>Councillor</w:t>
      </w:r>
      <w:proofErr w:type="spellEnd"/>
      <w:r>
        <w:t xml:space="preserve">, Palonen reported that the baled plastic is starting to accumulate. It was mentioned that at what time </w:t>
      </w:r>
      <w:r w:rsidR="00FD6650">
        <w:t>we</w:t>
      </w:r>
      <w:r>
        <w:t xml:space="preserve"> stop sorting the plastics. Council determined that the sorting should continue or the inspection wouldn’t take place and the plastic may become contaminated by other materials. </w:t>
      </w:r>
    </w:p>
    <w:p w:rsidR="00845B07" w:rsidRDefault="00845B07"/>
    <w:p w:rsidR="008B1BB0" w:rsidRDefault="008B1BB0"/>
    <w:p w:rsidR="00B665AF" w:rsidRDefault="00B665AF"/>
    <w:p w:rsidR="00B665AF" w:rsidRDefault="00B665AF"/>
    <w:p w:rsidR="00B665AF" w:rsidRDefault="00B665AF"/>
    <w:p w:rsidR="00B665AF" w:rsidRDefault="00B665AF"/>
    <w:p w:rsidR="00B665AF" w:rsidRDefault="00B665AF"/>
    <w:p w:rsidR="00B665AF" w:rsidRDefault="00B665AF"/>
    <w:p w:rsidR="00B665AF" w:rsidRDefault="00B665AF"/>
    <w:p w:rsidR="00B665AF" w:rsidRDefault="00B665AF"/>
    <w:p w:rsidR="00B665AF" w:rsidRDefault="00B665AF"/>
    <w:p w:rsidR="00B665AF" w:rsidRDefault="00B665AF"/>
    <w:p w:rsidR="00B665AF" w:rsidRDefault="00B665AF"/>
    <w:p w:rsidR="00B665AF" w:rsidRDefault="00B665AF"/>
    <w:p w:rsidR="004877DC" w:rsidRDefault="004877DC" w:rsidP="004877DC">
      <w:r>
        <w:lastRenderedPageBreak/>
        <w:t>No. 128</w:t>
      </w:r>
    </w:p>
    <w:p w:rsidR="004877DC" w:rsidRDefault="004877DC" w:rsidP="004877DC">
      <w:r>
        <w:t>Moved by: Wayne</w:t>
      </w:r>
      <w:r w:rsidR="00931DA0">
        <w:t xml:space="preserve"> L.</w:t>
      </w:r>
      <w:r>
        <w:t xml:space="preserve"> Bailey</w:t>
      </w:r>
    </w:p>
    <w:p w:rsidR="004877DC" w:rsidRDefault="004877DC" w:rsidP="004877DC">
      <w:r>
        <w:t xml:space="preserve">Seconded by: Lyle Honess </w:t>
      </w:r>
    </w:p>
    <w:p w:rsidR="004877DC" w:rsidRDefault="004877DC" w:rsidP="004877DC"/>
    <w:p w:rsidR="004877DC" w:rsidRDefault="004877DC" w:rsidP="004877DC">
      <w:r>
        <w:t>That we approve the 2017 Regular Council Meeting Schedule</w:t>
      </w:r>
    </w:p>
    <w:p w:rsidR="004877DC" w:rsidRDefault="004877DC" w:rsidP="004877DC"/>
    <w:p w:rsidR="004877DC" w:rsidRDefault="004877DC" w:rsidP="004877DC">
      <w:r>
        <w:t>January</w:t>
      </w:r>
      <w:r>
        <w:tab/>
        <w:t>9</w:t>
      </w:r>
    </w:p>
    <w:p w:rsidR="004877DC" w:rsidRDefault="004877DC" w:rsidP="004877DC">
      <w:r>
        <w:t>February</w:t>
      </w:r>
      <w:r>
        <w:tab/>
        <w:t>6</w:t>
      </w:r>
    </w:p>
    <w:p w:rsidR="004877DC" w:rsidRDefault="004877DC" w:rsidP="004877DC">
      <w:r>
        <w:t>March</w:t>
      </w:r>
      <w:r>
        <w:tab/>
      </w:r>
      <w:r>
        <w:tab/>
        <w:t>6</w:t>
      </w:r>
    </w:p>
    <w:p w:rsidR="004877DC" w:rsidRDefault="004877DC" w:rsidP="004877DC">
      <w:r>
        <w:t>April</w:t>
      </w:r>
      <w:r>
        <w:tab/>
      </w:r>
      <w:r>
        <w:tab/>
        <w:t>3</w:t>
      </w:r>
    </w:p>
    <w:p w:rsidR="004877DC" w:rsidRDefault="004877DC" w:rsidP="004877DC">
      <w:r>
        <w:t>May</w:t>
      </w:r>
      <w:r>
        <w:tab/>
      </w:r>
      <w:r>
        <w:tab/>
        <w:t>1</w:t>
      </w:r>
    </w:p>
    <w:p w:rsidR="004877DC" w:rsidRDefault="00094F3B" w:rsidP="004877DC">
      <w:r>
        <w:t xml:space="preserve">June </w:t>
      </w:r>
      <w:r>
        <w:tab/>
      </w:r>
      <w:r>
        <w:tab/>
        <w:t>5</w:t>
      </w:r>
    </w:p>
    <w:p w:rsidR="00094F3B" w:rsidRDefault="00094F3B" w:rsidP="004877DC">
      <w:r>
        <w:t>July</w:t>
      </w:r>
      <w:r>
        <w:tab/>
      </w:r>
      <w:r>
        <w:tab/>
        <w:t>5</w:t>
      </w:r>
    </w:p>
    <w:p w:rsidR="00094F3B" w:rsidRDefault="00094F3B" w:rsidP="004877DC">
      <w:r>
        <w:t>August</w:t>
      </w:r>
      <w:r>
        <w:tab/>
        <w:t>2</w:t>
      </w:r>
    </w:p>
    <w:p w:rsidR="00094F3B" w:rsidRDefault="00094F3B" w:rsidP="004877DC">
      <w:r>
        <w:t>September</w:t>
      </w:r>
      <w:r>
        <w:tab/>
        <w:t>6</w:t>
      </w:r>
    </w:p>
    <w:p w:rsidR="00094F3B" w:rsidRDefault="002711A8" w:rsidP="004877DC">
      <w:r>
        <w:t xml:space="preserve">October </w:t>
      </w:r>
      <w:r>
        <w:tab/>
        <w:t>2</w:t>
      </w:r>
    </w:p>
    <w:p w:rsidR="002711A8" w:rsidRDefault="00BB7799" w:rsidP="004877DC">
      <w:r>
        <w:t xml:space="preserve">November </w:t>
      </w:r>
      <w:r>
        <w:tab/>
        <w:t>6</w:t>
      </w:r>
    </w:p>
    <w:p w:rsidR="00BB7799" w:rsidRDefault="00BB7799" w:rsidP="004877DC">
      <w:r>
        <w:t>December</w:t>
      </w:r>
      <w:r>
        <w:tab/>
        <w:t>4</w:t>
      </w:r>
    </w:p>
    <w:p w:rsidR="00BB7799" w:rsidRDefault="00BB7799" w:rsidP="004877DC"/>
    <w:p w:rsidR="00BB7799" w:rsidRDefault="00BB7799" w:rsidP="004877DC">
      <w:r>
        <w:t>Carried KN</w:t>
      </w:r>
    </w:p>
    <w:p w:rsidR="00BB7799" w:rsidRDefault="00BB7799" w:rsidP="004877DC"/>
    <w:p w:rsidR="00BB7799" w:rsidRDefault="00BB7799" w:rsidP="00BB7799">
      <w:r>
        <w:t>No. 129</w:t>
      </w:r>
    </w:p>
    <w:p w:rsidR="00BB7799" w:rsidRDefault="00BB7799" w:rsidP="00BB7799">
      <w:r>
        <w:t>Moved by: P.A. Palonen</w:t>
      </w:r>
    </w:p>
    <w:p w:rsidR="00BB7799" w:rsidRDefault="00BB7799" w:rsidP="00BB7799">
      <w:r>
        <w:t>Seconded by: Lyle Honess</w:t>
      </w:r>
    </w:p>
    <w:p w:rsidR="00BB7799" w:rsidRDefault="00BB7799" w:rsidP="00BB7799"/>
    <w:p w:rsidR="00BB7799" w:rsidRDefault="00BB7799" w:rsidP="00BB7799">
      <w:r>
        <w:t>That we approve the minutes of settlement for Roll 51 28 000 002 08400 0000 Mills Con 6 Pt Lot 17 adjusting value to $106,000 for 2016 assessment.</w:t>
      </w:r>
    </w:p>
    <w:p w:rsidR="00BB7799" w:rsidRDefault="00BB7799" w:rsidP="00BB7799">
      <w:r>
        <w:t>Carried KN</w:t>
      </w:r>
    </w:p>
    <w:p w:rsidR="00BB7799" w:rsidRDefault="00BB7799" w:rsidP="00BB7799"/>
    <w:p w:rsidR="00BB7799" w:rsidRDefault="00BB7799" w:rsidP="00BB7799">
      <w:r>
        <w:t>No. 130</w:t>
      </w:r>
    </w:p>
    <w:p w:rsidR="00BB7799" w:rsidRDefault="00BB7799" w:rsidP="00BB7799">
      <w:r>
        <w:t xml:space="preserve">Moved by: Wayne Bailey </w:t>
      </w:r>
    </w:p>
    <w:p w:rsidR="00BB7799" w:rsidRDefault="00BB7799" w:rsidP="00BB7799">
      <w:r>
        <w:t>Seconded by: Arthur F</w:t>
      </w:r>
      <w:r w:rsidR="00931DA0">
        <w:t>.</w:t>
      </w:r>
      <w:r>
        <w:t xml:space="preserve"> Hayden</w:t>
      </w:r>
    </w:p>
    <w:p w:rsidR="00BB7799" w:rsidRDefault="00BB7799" w:rsidP="00BB7799"/>
    <w:p w:rsidR="00BB7799" w:rsidRDefault="00BB7799" w:rsidP="00BB7799">
      <w:r>
        <w:t>That we draft By-Law No. 13-2016 to provide signing authority for the Manitoulin Planning Board Participant Agreement – COOP2016 Sub-</w:t>
      </w:r>
      <w:proofErr w:type="spellStart"/>
      <w:r>
        <w:t>Licence</w:t>
      </w:r>
      <w:proofErr w:type="spellEnd"/>
      <w:r>
        <w:t xml:space="preserve"> Agreement.</w:t>
      </w:r>
    </w:p>
    <w:p w:rsidR="00BB7799" w:rsidRDefault="00BB7799" w:rsidP="00BB7799">
      <w:r>
        <w:t>Carried KN</w:t>
      </w:r>
    </w:p>
    <w:p w:rsidR="00BB7799" w:rsidRDefault="00BB7799" w:rsidP="00BB7799"/>
    <w:p w:rsidR="00931DA0" w:rsidRDefault="00931DA0" w:rsidP="00931DA0">
      <w:r>
        <w:t>No. 131</w:t>
      </w:r>
    </w:p>
    <w:p w:rsidR="00931DA0" w:rsidRDefault="00931DA0" w:rsidP="00931DA0">
      <w:r>
        <w:t>Moved by: P.A. Palonen</w:t>
      </w:r>
    </w:p>
    <w:p w:rsidR="00931DA0" w:rsidRDefault="00931DA0" w:rsidP="00931DA0">
      <w:r>
        <w:t>Seconded by: Wayne L. Bailey</w:t>
      </w:r>
    </w:p>
    <w:p w:rsidR="00931DA0" w:rsidRDefault="00931DA0" w:rsidP="00931DA0"/>
    <w:p w:rsidR="00931DA0" w:rsidRDefault="00931DA0" w:rsidP="00931DA0">
      <w:r>
        <w:t>That By-Law No. 13 – 2016 received its required readings and finally passed.</w:t>
      </w:r>
    </w:p>
    <w:p w:rsidR="00931DA0" w:rsidRDefault="00931DA0" w:rsidP="00931DA0">
      <w:r>
        <w:t>Carried KN</w:t>
      </w:r>
    </w:p>
    <w:p w:rsidR="00931DA0" w:rsidRDefault="00931DA0"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B665AF" w:rsidRDefault="00B665AF" w:rsidP="00931DA0"/>
    <w:p w:rsidR="00931DA0" w:rsidRDefault="00931DA0" w:rsidP="00931DA0">
      <w:r>
        <w:lastRenderedPageBreak/>
        <w:t>No. 132</w:t>
      </w:r>
    </w:p>
    <w:p w:rsidR="00931DA0" w:rsidRDefault="00931DA0" w:rsidP="00931DA0">
      <w:r>
        <w:t>Moved by: Arthur F. Hayden</w:t>
      </w:r>
    </w:p>
    <w:p w:rsidR="00931DA0" w:rsidRDefault="00931DA0" w:rsidP="00931DA0">
      <w:r>
        <w:t>Seconded by: P.A. Palonen</w:t>
      </w:r>
    </w:p>
    <w:p w:rsidR="00931DA0" w:rsidRDefault="00931DA0" w:rsidP="00931DA0"/>
    <w:p w:rsidR="00931DA0" w:rsidRDefault="00931DA0" w:rsidP="00931DA0">
      <w:r>
        <w:t>That we approve payment of the Fire Department accounts list of $898.56.</w:t>
      </w:r>
    </w:p>
    <w:p w:rsidR="00931DA0" w:rsidRDefault="00931DA0" w:rsidP="00931DA0">
      <w:r>
        <w:t>Carried KN</w:t>
      </w:r>
    </w:p>
    <w:p w:rsidR="00931DA0" w:rsidRDefault="00931DA0" w:rsidP="00931DA0"/>
    <w:tbl>
      <w:tblPr>
        <w:tblW w:w="4340" w:type="dxa"/>
        <w:tblInd w:w="99" w:type="dxa"/>
        <w:tblLook w:val="04A0"/>
      </w:tblPr>
      <w:tblGrid>
        <w:gridCol w:w="2660"/>
        <w:gridCol w:w="320"/>
        <w:gridCol w:w="1360"/>
      </w:tblGrid>
      <w:tr w:rsidR="00B641EA" w:rsidRPr="00B641EA" w:rsidTr="00B641EA">
        <w:trPr>
          <w:trHeight w:val="360"/>
        </w:trPr>
        <w:tc>
          <w:tcPr>
            <w:tcW w:w="2660" w:type="dxa"/>
            <w:tcBorders>
              <w:top w:val="nil"/>
              <w:left w:val="nil"/>
              <w:bottom w:val="single" w:sz="4"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 xml:space="preserve">Fire Department Accounts </w:t>
            </w:r>
          </w:p>
        </w:tc>
        <w:tc>
          <w:tcPr>
            <w:tcW w:w="320" w:type="dxa"/>
            <w:tcBorders>
              <w:top w:val="nil"/>
              <w:left w:val="nil"/>
              <w:bottom w:val="single" w:sz="4"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 </w:t>
            </w:r>
          </w:p>
        </w:tc>
        <w:tc>
          <w:tcPr>
            <w:tcW w:w="1360" w:type="dxa"/>
            <w:tcBorders>
              <w:top w:val="nil"/>
              <w:left w:val="nil"/>
              <w:bottom w:val="single" w:sz="4"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Dec 5, 2016</w:t>
            </w:r>
          </w:p>
        </w:tc>
      </w:tr>
      <w:tr w:rsidR="00B641EA" w:rsidRPr="00B641EA" w:rsidTr="00B641EA">
        <w:trPr>
          <w:trHeight w:val="360"/>
        </w:trPr>
        <w:tc>
          <w:tcPr>
            <w:tcW w:w="26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c>
          <w:tcPr>
            <w:tcW w:w="32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c>
          <w:tcPr>
            <w:tcW w:w="13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r>
      <w:tr w:rsidR="00B641EA" w:rsidRPr="00B641EA" w:rsidTr="00B641EA">
        <w:trPr>
          <w:trHeight w:val="360"/>
        </w:trPr>
        <w:tc>
          <w:tcPr>
            <w:tcW w:w="2660" w:type="dxa"/>
            <w:tcBorders>
              <w:top w:val="nil"/>
              <w:left w:val="nil"/>
              <w:bottom w:val="single" w:sz="12"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Name</w:t>
            </w:r>
          </w:p>
        </w:tc>
        <w:tc>
          <w:tcPr>
            <w:tcW w:w="32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p>
        </w:tc>
        <w:tc>
          <w:tcPr>
            <w:tcW w:w="13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Credit</w:t>
            </w:r>
          </w:p>
        </w:tc>
      </w:tr>
      <w:tr w:rsidR="00B641EA" w:rsidRPr="00B641EA" w:rsidTr="00B641EA">
        <w:trPr>
          <w:trHeight w:val="360"/>
        </w:trPr>
        <w:tc>
          <w:tcPr>
            <w:tcW w:w="26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SPI Health and </w:t>
            </w:r>
            <w:proofErr w:type="spellStart"/>
            <w:r w:rsidRPr="00B641EA">
              <w:rPr>
                <w:rFonts w:ascii="Arial" w:eastAsia="Times New Roman" w:hAnsi="Arial" w:cs="Arial"/>
                <w:bCs w:val="0"/>
                <w:color w:val="000000"/>
                <w:sz w:val="16"/>
                <w:szCs w:val="16"/>
                <w:lang w:bidi="ar-SA"/>
              </w:rPr>
              <w:t>Saftey</w:t>
            </w:r>
            <w:proofErr w:type="spellEnd"/>
            <w:r w:rsidRPr="00B641EA">
              <w:rPr>
                <w:rFonts w:ascii="Arial" w:eastAsia="Times New Roman" w:hAnsi="Arial" w:cs="Arial"/>
                <w:bCs w:val="0"/>
                <w:color w:val="000000"/>
                <w:sz w:val="16"/>
                <w:szCs w:val="16"/>
                <w:lang w:bidi="ar-SA"/>
              </w:rPr>
              <w:t xml:space="preserve"> Inc.</w:t>
            </w:r>
          </w:p>
        </w:tc>
        <w:tc>
          <w:tcPr>
            <w:tcW w:w="32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3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575.90 </w:t>
            </w:r>
          </w:p>
        </w:tc>
      </w:tr>
      <w:tr w:rsidR="00B641EA" w:rsidRPr="00B641EA" w:rsidTr="00B641EA">
        <w:trPr>
          <w:trHeight w:val="360"/>
        </w:trPr>
        <w:tc>
          <w:tcPr>
            <w:tcW w:w="26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Bell</w:t>
            </w:r>
          </w:p>
        </w:tc>
        <w:tc>
          <w:tcPr>
            <w:tcW w:w="32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3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272.66 </w:t>
            </w:r>
          </w:p>
        </w:tc>
      </w:tr>
      <w:tr w:rsidR="00B641EA" w:rsidRPr="00B641EA" w:rsidTr="00B641EA">
        <w:trPr>
          <w:trHeight w:val="360"/>
        </w:trPr>
        <w:tc>
          <w:tcPr>
            <w:tcW w:w="26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Colleen M. </w:t>
            </w:r>
            <w:proofErr w:type="spellStart"/>
            <w:r w:rsidRPr="00B641EA">
              <w:rPr>
                <w:rFonts w:ascii="Arial" w:eastAsia="Times New Roman" w:hAnsi="Arial" w:cs="Arial"/>
                <w:bCs w:val="0"/>
                <w:color w:val="000000"/>
                <w:sz w:val="16"/>
                <w:szCs w:val="16"/>
                <w:lang w:bidi="ar-SA"/>
              </w:rPr>
              <w:t>Bruder</w:t>
            </w:r>
            <w:proofErr w:type="spellEnd"/>
          </w:p>
        </w:tc>
        <w:tc>
          <w:tcPr>
            <w:tcW w:w="32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3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50.00 </w:t>
            </w:r>
          </w:p>
        </w:tc>
      </w:tr>
      <w:tr w:rsidR="00B641EA" w:rsidRPr="00B641EA" w:rsidTr="00B641EA">
        <w:trPr>
          <w:trHeight w:val="360"/>
        </w:trPr>
        <w:tc>
          <w:tcPr>
            <w:tcW w:w="26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TOTAL</w:t>
            </w:r>
          </w:p>
        </w:tc>
        <w:tc>
          <w:tcPr>
            <w:tcW w:w="32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c>
          <w:tcPr>
            <w:tcW w:w="1360" w:type="dxa"/>
            <w:tcBorders>
              <w:top w:val="single" w:sz="4" w:space="0" w:color="auto"/>
              <w:left w:val="nil"/>
              <w:bottom w:val="double" w:sz="6" w:space="0" w:color="auto"/>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 xml:space="preserve">898.56 </w:t>
            </w:r>
          </w:p>
        </w:tc>
      </w:tr>
    </w:tbl>
    <w:p w:rsidR="00B641EA" w:rsidRDefault="00B641EA" w:rsidP="00931DA0"/>
    <w:p w:rsidR="00931DA0" w:rsidRDefault="00931DA0" w:rsidP="00931DA0">
      <w:r>
        <w:t>No. 133</w:t>
      </w:r>
    </w:p>
    <w:p w:rsidR="00931DA0" w:rsidRDefault="00931DA0" w:rsidP="00931DA0">
      <w:r>
        <w:t xml:space="preserve">Moved by: Wayne L. Bailey </w:t>
      </w:r>
    </w:p>
    <w:p w:rsidR="00931DA0" w:rsidRDefault="00931DA0" w:rsidP="00931DA0">
      <w:r>
        <w:t>Seconded by: Lyle Honess</w:t>
      </w:r>
    </w:p>
    <w:p w:rsidR="00931DA0" w:rsidRDefault="00931DA0" w:rsidP="00931DA0"/>
    <w:p w:rsidR="00931DA0" w:rsidRDefault="00931DA0" w:rsidP="00931DA0">
      <w:proofErr w:type="gramStart"/>
      <w:r>
        <w:t>That we approve payment of the general accounts list of $32,211.16.</w:t>
      </w:r>
      <w:proofErr w:type="gramEnd"/>
    </w:p>
    <w:p w:rsidR="00931DA0" w:rsidRDefault="00931DA0" w:rsidP="00931DA0">
      <w:r>
        <w:t>Carried</w:t>
      </w:r>
      <w:r w:rsidR="00B641EA">
        <w:t xml:space="preserve"> KN</w:t>
      </w:r>
    </w:p>
    <w:p w:rsidR="00B641EA" w:rsidRDefault="00B641EA" w:rsidP="00931DA0"/>
    <w:tbl>
      <w:tblPr>
        <w:tblW w:w="4900" w:type="dxa"/>
        <w:tblInd w:w="99" w:type="dxa"/>
        <w:tblLook w:val="04A0"/>
      </w:tblPr>
      <w:tblGrid>
        <w:gridCol w:w="2860"/>
        <w:gridCol w:w="580"/>
        <w:gridCol w:w="1460"/>
      </w:tblGrid>
      <w:tr w:rsidR="00B641EA" w:rsidRPr="00B641EA" w:rsidTr="00B641EA">
        <w:trPr>
          <w:trHeight w:val="360"/>
        </w:trPr>
        <w:tc>
          <w:tcPr>
            <w:tcW w:w="2860" w:type="dxa"/>
            <w:tcBorders>
              <w:top w:val="nil"/>
              <w:left w:val="nil"/>
              <w:bottom w:val="single" w:sz="4"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 xml:space="preserve">Accounts </w:t>
            </w:r>
          </w:p>
        </w:tc>
        <w:tc>
          <w:tcPr>
            <w:tcW w:w="580" w:type="dxa"/>
            <w:tcBorders>
              <w:top w:val="nil"/>
              <w:left w:val="nil"/>
              <w:bottom w:val="single" w:sz="4"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 </w:t>
            </w:r>
          </w:p>
        </w:tc>
        <w:tc>
          <w:tcPr>
            <w:tcW w:w="1460" w:type="dxa"/>
            <w:tcBorders>
              <w:top w:val="nil"/>
              <w:left w:val="nil"/>
              <w:bottom w:val="single" w:sz="4"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r w:rsidRPr="00B641EA">
              <w:rPr>
                <w:rFonts w:ascii="Arial" w:eastAsia="Times New Roman" w:hAnsi="Arial" w:cs="Arial"/>
                <w:bCs w:val="0"/>
                <w:sz w:val="20"/>
                <w:szCs w:val="20"/>
                <w:lang w:bidi="ar-SA"/>
              </w:rPr>
              <w:t>Dec 5, 2016</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sz w:val="20"/>
                <w:szCs w:val="20"/>
                <w:lang w:bidi="ar-SA"/>
              </w:rPr>
            </w:pPr>
          </w:p>
        </w:tc>
      </w:tr>
      <w:tr w:rsidR="00B641EA" w:rsidRPr="00B641EA" w:rsidTr="00B641EA">
        <w:trPr>
          <w:trHeight w:val="360"/>
        </w:trPr>
        <w:tc>
          <w:tcPr>
            <w:tcW w:w="2860" w:type="dxa"/>
            <w:tcBorders>
              <w:top w:val="nil"/>
              <w:left w:val="nil"/>
              <w:bottom w:val="single" w:sz="12" w:space="0" w:color="auto"/>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Name</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center"/>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Credit</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single" w:sz="12" w:space="0" w:color="auto"/>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Hydro One</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747.60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Bell</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99.45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Cash</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27.05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Cash</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69.55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Steele's Home Hardware</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431.31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roofErr w:type="spellStart"/>
            <w:r w:rsidRPr="00B641EA">
              <w:rPr>
                <w:rFonts w:ascii="Arial" w:eastAsia="Times New Roman" w:hAnsi="Arial" w:cs="Arial"/>
                <w:bCs w:val="0"/>
                <w:color w:val="000000"/>
                <w:sz w:val="16"/>
                <w:szCs w:val="16"/>
                <w:lang w:bidi="ar-SA"/>
              </w:rPr>
              <w:t>Laidley</w:t>
            </w:r>
            <w:proofErr w:type="spellEnd"/>
            <w:r w:rsidRPr="00B641EA">
              <w:rPr>
                <w:rFonts w:ascii="Arial" w:eastAsia="Times New Roman" w:hAnsi="Arial" w:cs="Arial"/>
                <w:bCs w:val="0"/>
                <w:color w:val="000000"/>
                <w:sz w:val="16"/>
                <w:szCs w:val="16"/>
                <w:lang w:bidi="ar-SA"/>
              </w:rPr>
              <w:t xml:space="preserve"> Stationery &amp; Office Furniture</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86.52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BMO Bank of Montreal.</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107.87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PITNEYWORKS</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248.81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Patsy Gilchrist</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33.61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Cash</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38.34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AMCTO</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431.66 </w:t>
            </w:r>
          </w:p>
        </w:tc>
      </w:tr>
      <w:tr w:rsidR="00B641EA" w:rsidRPr="00B641EA" w:rsidTr="00B641EA">
        <w:trPr>
          <w:trHeight w:val="312"/>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Virgin Mobile Canada</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83.64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Nicholas Lane</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60.00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New North Fuels Inc.</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232.62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Manitoulin Student Aid Fund</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250.00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Sudbury and District Health Unit</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941.00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MANITOULIN PLANNING BOARD</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554.27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Manitoulin Sudbury District Social Ser</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11,728.42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Minister of Finance</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5,841.00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Wages</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6,772.64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Receiver General</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Cs w:val="0"/>
                <w:color w:val="000000"/>
                <w:sz w:val="16"/>
                <w:szCs w:val="16"/>
                <w:lang w:bidi="ar-SA"/>
              </w:rPr>
            </w:pPr>
            <w:r w:rsidRPr="00B641EA">
              <w:rPr>
                <w:rFonts w:ascii="Arial" w:eastAsia="Times New Roman" w:hAnsi="Arial" w:cs="Arial"/>
                <w:bCs w:val="0"/>
                <w:color w:val="000000"/>
                <w:sz w:val="16"/>
                <w:szCs w:val="16"/>
                <w:lang w:bidi="ar-SA"/>
              </w:rPr>
              <w:t xml:space="preserve">3,425.80 </w:t>
            </w:r>
          </w:p>
        </w:tc>
      </w:tr>
      <w:tr w:rsidR="00B641EA" w:rsidRPr="00B641EA" w:rsidTr="00B641EA">
        <w:trPr>
          <w:trHeight w:val="360"/>
        </w:trPr>
        <w:tc>
          <w:tcPr>
            <w:tcW w:w="286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TOTAL</w:t>
            </w:r>
          </w:p>
        </w:tc>
        <w:tc>
          <w:tcPr>
            <w:tcW w:w="580" w:type="dxa"/>
            <w:tcBorders>
              <w:top w:val="nil"/>
              <w:left w:val="nil"/>
              <w:bottom w:val="nil"/>
              <w:right w:val="nil"/>
            </w:tcBorders>
            <w:shd w:val="clear" w:color="auto" w:fill="auto"/>
            <w:noWrap/>
            <w:vAlign w:val="bottom"/>
            <w:hideMark/>
          </w:tcPr>
          <w:p w:rsidR="00B641EA" w:rsidRPr="00B641EA" w:rsidRDefault="00B641EA" w:rsidP="00B641EA">
            <w:pPr>
              <w:spacing w:line="240" w:lineRule="auto"/>
              <w:rPr>
                <w:rFonts w:ascii="Arial" w:eastAsia="Times New Roman" w:hAnsi="Arial" w:cs="Arial"/>
                <w:b/>
                <w:color w:val="000000"/>
                <w:sz w:val="16"/>
                <w:szCs w:val="16"/>
                <w:lang w:bidi="ar-SA"/>
              </w:rPr>
            </w:pPr>
          </w:p>
        </w:tc>
        <w:tc>
          <w:tcPr>
            <w:tcW w:w="1460" w:type="dxa"/>
            <w:tcBorders>
              <w:top w:val="single" w:sz="8" w:space="0" w:color="auto"/>
              <w:left w:val="nil"/>
              <w:bottom w:val="double" w:sz="6" w:space="0" w:color="auto"/>
              <w:right w:val="nil"/>
            </w:tcBorders>
            <w:shd w:val="clear" w:color="auto" w:fill="auto"/>
            <w:noWrap/>
            <w:vAlign w:val="bottom"/>
            <w:hideMark/>
          </w:tcPr>
          <w:p w:rsidR="00B641EA" w:rsidRPr="00B641EA" w:rsidRDefault="00B641EA" w:rsidP="00B641EA">
            <w:pPr>
              <w:spacing w:line="240" w:lineRule="auto"/>
              <w:jc w:val="right"/>
              <w:rPr>
                <w:rFonts w:ascii="Arial" w:eastAsia="Times New Roman" w:hAnsi="Arial" w:cs="Arial"/>
                <w:b/>
                <w:color w:val="000000"/>
                <w:sz w:val="16"/>
                <w:szCs w:val="16"/>
                <w:lang w:bidi="ar-SA"/>
              </w:rPr>
            </w:pPr>
            <w:r w:rsidRPr="00B641EA">
              <w:rPr>
                <w:rFonts w:ascii="Arial" w:eastAsia="Times New Roman" w:hAnsi="Arial" w:cs="Arial"/>
                <w:b/>
                <w:color w:val="000000"/>
                <w:sz w:val="16"/>
                <w:szCs w:val="16"/>
                <w:lang w:bidi="ar-SA"/>
              </w:rPr>
              <w:t xml:space="preserve">32,211.16 </w:t>
            </w:r>
          </w:p>
        </w:tc>
      </w:tr>
    </w:tbl>
    <w:p w:rsidR="00B641EA" w:rsidRDefault="00B641EA" w:rsidP="00931DA0"/>
    <w:p w:rsidR="00B641EA" w:rsidRDefault="00B641EA" w:rsidP="00931DA0"/>
    <w:p w:rsidR="00931DA0" w:rsidRDefault="00931DA0" w:rsidP="00931DA0">
      <w:r>
        <w:lastRenderedPageBreak/>
        <w:t>No. 134</w:t>
      </w:r>
    </w:p>
    <w:p w:rsidR="00931DA0" w:rsidRDefault="00931DA0" w:rsidP="00931DA0">
      <w:r>
        <w:t>Moved by: Arthur F. Hayden</w:t>
      </w:r>
    </w:p>
    <w:p w:rsidR="00931DA0" w:rsidRDefault="00931DA0" w:rsidP="00931DA0">
      <w:r>
        <w:t>Seconded by: Wayne L. Bailey</w:t>
      </w:r>
    </w:p>
    <w:p w:rsidR="00931DA0" w:rsidRDefault="00931DA0" w:rsidP="00931DA0"/>
    <w:p w:rsidR="00931DA0" w:rsidRDefault="00931DA0" w:rsidP="00931DA0">
      <w:proofErr w:type="gramStart"/>
      <w:r>
        <w:t>That we accept Nelson Woodcraft’s Cost Estimate for the constructions of office desk drawers for existing desk frame for $358.52.</w:t>
      </w:r>
      <w:proofErr w:type="gramEnd"/>
    </w:p>
    <w:p w:rsidR="00931DA0" w:rsidRDefault="00931DA0" w:rsidP="00931DA0">
      <w:r>
        <w:t>Carried KN</w:t>
      </w:r>
    </w:p>
    <w:p w:rsidR="00931DA0" w:rsidRDefault="00931DA0" w:rsidP="00931DA0"/>
    <w:p w:rsidR="00931DA0" w:rsidRDefault="00931DA0" w:rsidP="00931DA0">
      <w:r>
        <w:t>No. 135</w:t>
      </w:r>
    </w:p>
    <w:p w:rsidR="00931DA0" w:rsidRDefault="00931DA0" w:rsidP="00931DA0">
      <w:r>
        <w:t>Moved by: Arthur F. Hayden</w:t>
      </w:r>
    </w:p>
    <w:p w:rsidR="00931DA0" w:rsidRDefault="00931DA0" w:rsidP="00931DA0">
      <w:r>
        <w:t>Seconded by: P.A. Palonen</w:t>
      </w:r>
    </w:p>
    <w:p w:rsidR="00931DA0" w:rsidRDefault="00931DA0" w:rsidP="00931DA0"/>
    <w:p w:rsidR="009F6EB1" w:rsidRPr="00524DF0" w:rsidRDefault="009F6EB1" w:rsidP="009F6EB1">
      <w:pPr>
        <w:widowControl w:val="0"/>
        <w:tabs>
          <w:tab w:val="left" w:pos="0"/>
        </w:tabs>
        <w:autoSpaceDE w:val="0"/>
        <w:autoSpaceDN w:val="0"/>
        <w:adjustRightInd w:val="0"/>
        <w:rPr>
          <w:b/>
        </w:rPr>
      </w:pPr>
      <w:r w:rsidRPr="00524DF0">
        <w:rPr>
          <w:b/>
        </w:rPr>
        <w:t>FEDERAL INFRASTRUCTURE PHASE 2 INCREMENTALITY RESOLUTION</w:t>
      </w:r>
    </w:p>
    <w:p w:rsidR="009F6EB1" w:rsidRDefault="009F6EB1" w:rsidP="009F6EB1">
      <w:pPr>
        <w:widowControl w:val="0"/>
        <w:tabs>
          <w:tab w:val="left" w:pos="0"/>
        </w:tabs>
        <w:autoSpaceDE w:val="0"/>
        <w:autoSpaceDN w:val="0"/>
        <w:adjustRightInd w:val="0"/>
      </w:pPr>
    </w:p>
    <w:p w:rsidR="009F6EB1" w:rsidRDefault="009F6EB1" w:rsidP="009F6EB1">
      <w:pPr>
        <w:widowControl w:val="0"/>
        <w:tabs>
          <w:tab w:val="left" w:pos="0"/>
        </w:tabs>
        <w:autoSpaceDE w:val="0"/>
        <w:autoSpaceDN w:val="0"/>
        <w:adjustRightInd w:val="0"/>
      </w:pPr>
      <w:r w:rsidRPr="00524DF0">
        <w:rPr>
          <w:b/>
        </w:rPr>
        <w:t>WHEREAS</w:t>
      </w:r>
      <w:r>
        <w:t xml:space="preserve"> municipal governments’ infrastructure is critical to our collective economic health;</w:t>
      </w:r>
    </w:p>
    <w:p w:rsidR="009F6EB1" w:rsidRDefault="009F6EB1" w:rsidP="009F6EB1">
      <w:pPr>
        <w:widowControl w:val="0"/>
        <w:tabs>
          <w:tab w:val="left" w:pos="0"/>
        </w:tabs>
        <w:autoSpaceDE w:val="0"/>
        <w:autoSpaceDN w:val="0"/>
        <w:adjustRightInd w:val="0"/>
      </w:pPr>
    </w:p>
    <w:p w:rsidR="009F6EB1" w:rsidRDefault="009F6EB1" w:rsidP="009F6EB1">
      <w:pPr>
        <w:widowControl w:val="0"/>
        <w:tabs>
          <w:tab w:val="left" w:pos="0"/>
        </w:tabs>
        <w:autoSpaceDE w:val="0"/>
        <w:autoSpaceDN w:val="0"/>
        <w:adjustRightInd w:val="0"/>
      </w:pPr>
      <w:r w:rsidRPr="00524DF0">
        <w:rPr>
          <w:b/>
        </w:rPr>
        <w:t>WHEREAS</w:t>
      </w:r>
      <w:r>
        <w:t xml:space="preserve"> stable, predictable and formula-based infrastructure funding allows municipal governments to plan and schedule investments in infrastructure;</w:t>
      </w:r>
    </w:p>
    <w:p w:rsidR="009F6EB1" w:rsidRDefault="009F6EB1" w:rsidP="009F6EB1">
      <w:pPr>
        <w:widowControl w:val="0"/>
        <w:tabs>
          <w:tab w:val="left" w:pos="0"/>
        </w:tabs>
        <w:autoSpaceDE w:val="0"/>
        <w:autoSpaceDN w:val="0"/>
        <w:adjustRightInd w:val="0"/>
      </w:pPr>
    </w:p>
    <w:p w:rsidR="009F6EB1" w:rsidRDefault="009F6EB1" w:rsidP="009F6EB1">
      <w:pPr>
        <w:widowControl w:val="0"/>
        <w:tabs>
          <w:tab w:val="left" w:pos="0"/>
        </w:tabs>
        <w:autoSpaceDE w:val="0"/>
        <w:autoSpaceDN w:val="0"/>
        <w:adjustRightInd w:val="0"/>
      </w:pPr>
      <w:r w:rsidRPr="00524DF0">
        <w:rPr>
          <w:b/>
        </w:rPr>
        <w:t>WHEREAS</w:t>
      </w:r>
      <w:r>
        <w:t xml:space="preserve"> Ontario municipal governments have asset management plans which set out a municipality’s longer term capital plan which reflects the infrastructure priorities of these asset management plans; and</w:t>
      </w:r>
    </w:p>
    <w:p w:rsidR="009F6EB1" w:rsidRDefault="009F6EB1" w:rsidP="009F6EB1">
      <w:pPr>
        <w:widowControl w:val="0"/>
        <w:tabs>
          <w:tab w:val="left" w:pos="0"/>
        </w:tabs>
        <w:autoSpaceDE w:val="0"/>
        <w:autoSpaceDN w:val="0"/>
        <w:adjustRightInd w:val="0"/>
      </w:pPr>
    </w:p>
    <w:p w:rsidR="009F6EB1" w:rsidRDefault="009F6EB1" w:rsidP="009F6EB1">
      <w:pPr>
        <w:widowControl w:val="0"/>
        <w:tabs>
          <w:tab w:val="left" w:pos="0"/>
        </w:tabs>
        <w:autoSpaceDE w:val="0"/>
        <w:autoSpaceDN w:val="0"/>
        <w:adjustRightInd w:val="0"/>
      </w:pPr>
      <w:r w:rsidRPr="00524DF0">
        <w:rPr>
          <w:b/>
        </w:rPr>
        <w:t>WHEREAS</w:t>
      </w:r>
      <w:r>
        <w:t xml:space="preserve"> a federal </w:t>
      </w:r>
      <w:proofErr w:type="spellStart"/>
      <w:r>
        <w:t>incrementality</w:t>
      </w:r>
      <w:proofErr w:type="spellEnd"/>
      <w:r>
        <w:t xml:space="preserve"> rule interferes with municipal long-term infrastructure priorities and diminishes the value of municipal asset planning and management;</w:t>
      </w:r>
    </w:p>
    <w:p w:rsidR="009F6EB1" w:rsidRDefault="009F6EB1" w:rsidP="009F6EB1">
      <w:pPr>
        <w:widowControl w:val="0"/>
        <w:tabs>
          <w:tab w:val="left" w:pos="0"/>
        </w:tabs>
        <w:autoSpaceDE w:val="0"/>
        <w:autoSpaceDN w:val="0"/>
        <w:adjustRightInd w:val="0"/>
      </w:pPr>
    </w:p>
    <w:p w:rsidR="009F6EB1" w:rsidRDefault="009F6EB1" w:rsidP="009F6EB1">
      <w:pPr>
        <w:widowControl w:val="0"/>
        <w:tabs>
          <w:tab w:val="left" w:pos="0"/>
        </w:tabs>
        <w:autoSpaceDE w:val="0"/>
        <w:autoSpaceDN w:val="0"/>
        <w:adjustRightInd w:val="0"/>
      </w:pPr>
      <w:r w:rsidRPr="00524DF0">
        <w:rPr>
          <w:b/>
        </w:rPr>
        <w:t xml:space="preserve">NOW, THEREFORE BE IT RESOLVED </w:t>
      </w:r>
      <w:r>
        <w:t>that the Corporation of the Township of Burpee and Mills call on the Federal Government to provide long-term, predictable, and formula-based funding in its Phase 2 programs for municipal governments; and</w:t>
      </w:r>
    </w:p>
    <w:p w:rsidR="009F6EB1" w:rsidRDefault="009F6EB1" w:rsidP="009F6EB1">
      <w:pPr>
        <w:widowControl w:val="0"/>
        <w:tabs>
          <w:tab w:val="left" w:pos="0"/>
        </w:tabs>
        <w:autoSpaceDE w:val="0"/>
        <w:autoSpaceDN w:val="0"/>
        <w:adjustRightInd w:val="0"/>
      </w:pPr>
    </w:p>
    <w:p w:rsidR="009F6EB1" w:rsidRPr="00524DF0" w:rsidRDefault="009F6EB1" w:rsidP="009F6EB1">
      <w:pPr>
        <w:widowControl w:val="0"/>
        <w:tabs>
          <w:tab w:val="left" w:pos="0"/>
        </w:tabs>
        <w:autoSpaceDE w:val="0"/>
        <w:autoSpaceDN w:val="0"/>
        <w:adjustRightInd w:val="0"/>
      </w:pPr>
      <w:r>
        <w:rPr>
          <w:b/>
        </w:rPr>
        <w:t>BE IT ALSO RESOLVED</w:t>
      </w:r>
      <w:r>
        <w:t xml:space="preserve"> that the Corporation of the Township of Burpee and Mills call on the Federal Government to change incremental requirements in Phase 2 to recognize in Ontario that a municipal government asset management plan meets a municipal incremental infrastructure requirement.  </w:t>
      </w:r>
    </w:p>
    <w:p w:rsidR="009F6EB1" w:rsidRDefault="009F6EB1" w:rsidP="00931DA0">
      <w:r>
        <w:t>Carried KN</w:t>
      </w:r>
    </w:p>
    <w:p w:rsidR="00845B07" w:rsidRDefault="00845B07" w:rsidP="00931DA0"/>
    <w:p w:rsidR="009F6EB1" w:rsidRDefault="00845B07" w:rsidP="00931DA0">
      <w:r>
        <w:t xml:space="preserve">Communications </w:t>
      </w:r>
    </w:p>
    <w:p w:rsidR="00845B07" w:rsidRDefault="00C21621" w:rsidP="00931DA0">
      <w:proofErr w:type="spellStart"/>
      <w:r>
        <w:t>Xplornet</w:t>
      </w:r>
      <w:proofErr w:type="spellEnd"/>
      <w:r>
        <w:t xml:space="preserve"> has</w:t>
      </w:r>
      <w:r w:rsidR="00845B07">
        <w:t xml:space="preserve"> contacted the office and provided some contract materials in the hopes to install a tower or use the existing one at the municipal office. Council wanted to have more information regarding this before making any decisions. </w:t>
      </w:r>
    </w:p>
    <w:p w:rsidR="00845B07" w:rsidRDefault="00845B07" w:rsidP="00931DA0"/>
    <w:p w:rsidR="009F6EB1" w:rsidRDefault="009F6EB1" w:rsidP="009F6EB1">
      <w:r>
        <w:t>No. 13</w:t>
      </w:r>
      <w:r w:rsidR="00CE7DD6">
        <w:t>6</w:t>
      </w:r>
    </w:p>
    <w:p w:rsidR="009F6EB1" w:rsidRDefault="009F6EB1" w:rsidP="009F6EB1">
      <w:r>
        <w:t>Moved by: Wayne L. Bailey</w:t>
      </w:r>
    </w:p>
    <w:p w:rsidR="009F6EB1" w:rsidRDefault="009F6EB1" w:rsidP="009F6EB1">
      <w:r>
        <w:t xml:space="preserve">Seconded by: Arthur F. Hayden </w:t>
      </w:r>
    </w:p>
    <w:p w:rsidR="009F6EB1" w:rsidRDefault="009F6EB1" w:rsidP="009F6EB1"/>
    <w:p w:rsidR="009F6EB1" w:rsidRDefault="009F6EB1" w:rsidP="009F6EB1">
      <w:r>
        <w:t>That we adjourn to meet at our next regular council meeting on Monday January 9, 2017 at 7:30 o’clock p.m.</w:t>
      </w:r>
    </w:p>
    <w:p w:rsidR="009F6EB1" w:rsidRDefault="009F6EB1" w:rsidP="009F6EB1">
      <w:r>
        <w:t>Carried KN</w:t>
      </w:r>
    </w:p>
    <w:p w:rsidR="00931DA0" w:rsidRDefault="00931DA0" w:rsidP="00931DA0"/>
    <w:p w:rsidR="00516D91" w:rsidRDefault="00516D91" w:rsidP="00516D91">
      <w:pPr>
        <w:jc w:val="right"/>
      </w:pPr>
      <w:r>
        <w:t>____________________________________</w:t>
      </w:r>
    </w:p>
    <w:p w:rsidR="00516D91" w:rsidRDefault="00516D91" w:rsidP="00516D91">
      <w:pPr>
        <w:jc w:val="right"/>
      </w:pPr>
      <w:r>
        <w:t>Reeve, Ken Noland</w:t>
      </w:r>
    </w:p>
    <w:p w:rsidR="00516D91" w:rsidRDefault="00516D91" w:rsidP="00516D91">
      <w:pPr>
        <w:jc w:val="right"/>
      </w:pPr>
    </w:p>
    <w:p w:rsidR="00516D91" w:rsidRDefault="00516D91" w:rsidP="00516D91">
      <w:pPr>
        <w:jc w:val="right"/>
      </w:pPr>
    </w:p>
    <w:p w:rsidR="00516D91" w:rsidRDefault="00516D91" w:rsidP="00516D91">
      <w:pPr>
        <w:jc w:val="right"/>
      </w:pPr>
    </w:p>
    <w:p w:rsidR="00516D91" w:rsidRDefault="00516D91" w:rsidP="00516D91">
      <w:pPr>
        <w:jc w:val="right"/>
      </w:pPr>
      <w:r>
        <w:t>____________________________________</w:t>
      </w:r>
    </w:p>
    <w:p w:rsidR="00516D91" w:rsidRDefault="00516D91" w:rsidP="00516D91">
      <w:pPr>
        <w:jc w:val="right"/>
      </w:pPr>
      <w:r>
        <w:t>Clerk, Bonnie Bailey</w:t>
      </w:r>
    </w:p>
    <w:p w:rsidR="00CE7DD6" w:rsidRDefault="00CE7DD6" w:rsidP="00CE7DD6">
      <w:pPr>
        <w:jc w:val="both"/>
        <w:rPr>
          <w:sz w:val="36"/>
          <w:szCs w:val="36"/>
        </w:rPr>
      </w:pPr>
      <w:r>
        <w:rPr>
          <w:sz w:val="36"/>
          <w:szCs w:val="36"/>
        </w:rPr>
        <w:lastRenderedPageBreak/>
        <w:t>Corporation of the Township of Burpee and Mills</w:t>
      </w:r>
    </w:p>
    <w:p w:rsidR="00CE7DD6" w:rsidRDefault="00CE7DD6" w:rsidP="00CE7DD6">
      <w:pPr>
        <w:jc w:val="both"/>
        <w:rPr>
          <w:sz w:val="24"/>
          <w:szCs w:val="24"/>
        </w:rPr>
      </w:pPr>
      <w:r>
        <w:rPr>
          <w:sz w:val="24"/>
          <w:szCs w:val="24"/>
        </w:rPr>
        <w:t>Special Council Meeting</w:t>
      </w:r>
    </w:p>
    <w:p w:rsidR="00CE7DD6" w:rsidRDefault="00CE7DD6" w:rsidP="00CE7DD6">
      <w:pPr>
        <w:jc w:val="both"/>
        <w:rPr>
          <w:sz w:val="24"/>
          <w:szCs w:val="24"/>
        </w:rPr>
      </w:pPr>
      <w:r>
        <w:rPr>
          <w:sz w:val="24"/>
          <w:szCs w:val="24"/>
        </w:rPr>
        <w:t>December 12, 2016</w:t>
      </w:r>
      <w:r>
        <w:rPr>
          <w:sz w:val="24"/>
          <w:szCs w:val="24"/>
        </w:rPr>
        <w:tab/>
      </w:r>
    </w:p>
    <w:p w:rsidR="00CE7DD6" w:rsidRDefault="00CE7DD6" w:rsidP="00CE7DD6"/>
    <w:p w:rsidR="00CE7DD6" w:rsidRDefault="00CE7DD6" w:rsidP="00CE7DD6">
      <w:pPr>
        <w:jc w:val="both"/>
      </w:pPr>
      <w:r>
        <w:t>The Corporation of the Township of Burpee and Mills Council met for the special council meeting with Reeve, Ken Noland and Councillors, P.A. Palonen and Wayne L. Bailey in attendance.</w:t>
      </w:r>
      <w:r w:rsidRPr="00F02DA5">
        <w:t xml:space="preserve"> </w:t>
      </w:r>
    </w:p>
    <w:p w:rsidR="00CE7DD6" w:rsidRDefault="00CE7DD6" w:rsidP="00CE7DD6">
      <w:pPr>
        <w:jc w:val="both"/>
      </w:pPr>
    </w:p>
    <w:p w:rsidR="00CE7DD6" w:rsidRDefault="00CE7DD6" w:rsidP="00CE7DD6">
      <w:pPr>
        <w:jc w:val="both"/>
      </w:pPr>
      <w:r>
        <w:t>No conflict of interest declared.</w:t>
      </w:r>
    </w:p>
    <w:p w:rsidR="00CE7DD6" w:rsidRDefault="00CE7DD6" w:rsidP="00931DA0"/>
    <w:p w:rsidR="00931DA0" w:rsidRDefault="00CE7DD6" w:rsidP="00931DA0">
      <w:r>
        <w:t>The meeting was held to provide singing authority for the Ontario Community Infrastructure Fund Formula-Based Component Agreement.</w:t>
      </w:r>
    </w:p>
    <w:p w:rsidR="00CE7DD6" w:rsidRDefault="00CE7DD6" w:rsidP="00931DA0"/>
    <w:p w:rsidR="00CE7DD6" w:rsidRDefault="00CE7DD6" w:rsidP="00931DA0"/>
    <w:p w:rsidR="00CE7DD6" w:rsidRDefault="00CE7DD6" w:rsidP="00CE7DD6">
      <w:r>
        <w:t>No. 137</w:t>
      </w:r>
    </w:p>
    <w:p w:rsidR="00CE7DD6" w:rsidRDefault="00CE7DD6" w:rsidP="00CE7DD6">
      <w:r>
        <w:t>Moved by: Wayne L. Bailey</w:t>
      </w:r>
    </w:p>
    <w:p w:rsidR="00CE7DD6" w:rsidRDefault="00CE7DD6" w:rsidP="00CE7DD6">
      <w:r>
        <w:t>Seconded by: P.A. Palonen</w:t>
      </w:r>
    </w:p>
    <w:p w:rsidR="00CE7DD6" w:rsidRDefault="00CE7DD6" w:rsidP="00CE7DD6"/>
    <w:p w:rsidR="00CE7DD6" w:rsidRDefault="00CE7DD6" w:rsidP="00CE7DD6">
      <w:r>
        <w:t>That we draft By – Law No. 14 – 2016 to provide signing authority for the Ontario Community Infrastructure Fund Formula-Based Component Agreement.</w:t>
      </w:r>
    </w:p>
    <w:p w:rsidR="00CE7DD6" w:rsidRDefault="00CE7DD6" w:rsidP="00CE7DD6">
      <w:r>
        <w:t>Carried KN</w:t>
      </w:r>
    </w:p>
    <w:p w:rsidR="00CE7DD6" w:rsidRDefault="00CE7DD6" w:rsidP="00CE7DD6"/>
    <w:p w:rsidR="00CE7DD6" w:rsidRDefault="00CE7DD6" w:rsidP="00CE7DD6">
      <w:r>
        <w:t>No. 138</w:t>
      </w:r>
    </w:p>
    <w:p w:rsidR="00CE7DD6" w:rsidRDefault="00CE7DD6" w:rsidP="00CE7DD6">
      <w:r>
        <w:t>Moved by: P.A. Palonen</w:t>
      </w:r>
    </w:p>
    <w:p w:rsidR="00CE7DD6" w:rsidRDefault="00CE7DD6" w:rsidP="00CE7DD6">
      <w:r>
        <w:t xml:space="preserve">Seconded by: Wayne L. Bailey </w:t>
      </w:r>
    </w:p>
    <w:p w:rsidR="00CE7DD6" w:rsidRDefault="00CE7DD6" w:rsidP="00CE7DD6"/>
    <w:p w:rsidR="00CE7DD6" w:rsidRDefault="00CE7DD6" w:rsidP="00CE7DD6">
      <w:r>
        <w:t>That By – Law No. 14 – 2016 received its required readings and finally passed.</w:t>
      </w:r>
    </w:p>
    <w:p w:rsidR="00CE7DD6" w:rsidRDefault="006718CA" w:rsidP="00CE7DD6">
      <w:r>
        <w:t>Carried KN</w:t>
      </w:r>
    </w:p>
    <w:p w:rsidR="00516D91" w:rsidRDefault="00516D91" w:rsidP="00CE7DD6"/>
    <w:p w:rsidR="00516D91" w:rsidRDefault="00516D91" w:rsidP="00CE7DD6"/>
    <w:p w:rsidR="00516D91" w:rsidRDefault="00516D91" w:rsidP="00516D91">
      <w:pPr>
        <w:jc w:val="right"/>
      </w:pPr>
      <w:r>
        <w:t>____________________________________</w:t>
      </w:r>
    </w:p>
    <w:p w:rsidR="00516D91" w:rsidRDefault="00516D91" w:rsidP="00516D91">
      <w:pPr>
        <w:jc w:val="right"/>
      </w:pPr>
      <w:r>
        <w:t>Reeve, Ken Noland</w:t>
      </w:r>
    </w:p>
    <w:p w:rsidR="00516D91" w:rsidRDefault="00516D91" w:rsidP="00516D91">
      <w:pPr>
        <w:jc w:val="right"/>
      </w:pPr>
    </w:p>
    <w:p w:rsidR="00516D91" w:rsidRDefault="00516D91" w:rsidP="00516D91">
      <w:pPr>
        <w:jc w:val="right"/>
      </w:pPr>
    </w:p>
    <w:p w:rsidR="00516D91" w:rsidRDefault="00516D91" w:rsidP="00516D91">
      <w:pPr>
        <w:jc w:val="right"/>
      </w:pPr>
    </w:p>
    <w:p w:rsidR="00516D91" w:rsidRDefault="00516D91" w:rsidP="00516D91">
      <w:pPr>
        <w:jc w:val="right"/>
      </w:pPr>
    </w:p>
    <w:p w:rsidR="00516D91" w:rsidRDefault="00516D91" w:rsidP="00516D91">
      <w:pPr>
        <w:jc w:val="right"/>
      </w:pPr>
      <w:r>
        <w:t>____________________________________</w:t>
      </w:r>
    </w:p>
    <w:p w:rsidR="004877DC" w:rsidRDefault="00516D91" w:rsidP="00516D91">
      <w:pPr>
        <w:jc w:val="right"/>
      </w:pPr>
      <w:r>
        <w:t>Clerk, Bonnie Bailey</w:t>
      </w:r>
    </w:p>
    <w:sectPr w:rsidR="004877DC" w:rsidSect="00B665A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77DC"/>
    <w:rsid w:val="00045C1E"/>
    <w:rsid w:val="00094F3B"/>
    <w:rsid w:val="000B5EB9"/>
    <w:rsid w:val="000D5AF6"/>
    <w:rsid w:val="001579B1"/>
    <w:rsid w:val="00192CCE"/>
    <w:rsid w:val="002630BE"/>
    <w:rsid w:val="002711A8"/>
    <w:rsid w:val="002713A1"/>
    <w:rsid w:val="002904F3"/>
    <w:rsid w:val="002F6560"/>
    <w:rsid w:val="00336EE5"/>
    <w:rsid w:val="004038C4"/>
    <w:rsid w:val="004877DC"/>
    <w:rsid w:val="00516D91"/>
    <w:rsid w:val="005520CF"/>
    <w:rsid w:val="006718CA"/>
    <w:rsid w:val="00707562"/>
    <w:rsid w:val="00845B07"/>
    <w:rsid w:val="008660B5"/>
    <w:rsid w:val="008B1BB0"/>
    <w:rsid w:val="008B381A"/>
    <w:rsid w:val="00931DA0"/>
    <w:rsid w:val="009F6EB1"/>
    <w:rsid w:val="00B641EA"/>
    <w:rsid w:val="00B665AF"/>
    <w:rsid w:val="00BB7799"/>
    <w:rsid w:val="00C21621"/>
    <w:rsid w:val="00C84895"/>
    <w:rsid w:val="00CE7DD6"/>
    <w:rsid w:val="00D70ED9"/>
    <w:rsid w:val="00E43896"/>
    <w:rsid w:val="00E927E2"/>
    <w:rsid w:val="00FD6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DC"/>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562"/>
    <w:pPr>
      <w:spacing w:before="100" w:beforeAutospacing="1" w:after="100" w:afterAutospacing="1" w:line="240" w:lineRule="auto"/>
    </w:pPr>
    <w:rPr>
      <w:rFonts w:ascii="Times New Roman" w:eastAsia="Times New Roman" w:hAnsi="Times New Roman" w:cs="Times New Roman"/>
      <w:b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33507926">
      <w:bodyDiv w:val="1"/>
      <w:marLeft w:val="0"/>
      <w:marRight w:val="0"/>
      <w:marTop w:val="0"/>
      <w:marBottom w:val="0"/>
      <w:divBdr>
        <w:top w:val="none" w:sz="0" w:space="0" w:color="auto"/>
        <w:left w:val="none" w:sz="0" w:space="0" w:color="auto"/>
        <w:bottom w:val="none" w:sz="0" w:space="0" w:color="auto"/>
        <w:right w:val="none" w:sz="0" w:space="0" w:color="auto"/>
      </w:divBdr>
      <w:divsChild>
        <w:div w:id="627468756">
          <w:marLeft w:val="0"/>
          <w:marRight w:val="0"/>
          <w:marTop w:val="0"/>
          <w:marBottom w:val="0"/>
          <w:divBdr>
            <w:top w:val="none" w:sz="0" w:space="0" w:color="auto"/>
            <w:left w:val="none" w:sz="0" w:space="0" w:color="auto"/>
            <w:bottom w:val="none" w:sz="0" w:space="0" w:color="auto"/>
            <w:right w:val="none" w:sz="0" w:space="0" w:color="auto"/>
          </w:divBdr>
          <w:divsChild>
            <w:div w:id="1162237288">
              <w:marLeft w:val="0"/>
              <w:marRight w:val="0"/>
              <w:marTop w:val="0"/>
              <w:marBottom w:val="0"/>
              <w:divBdr>
                <w:top w:val="none" w:sz="0" w:space="0" w:color="auto"/>
                <w:left w:val="none" w:sz="0" w:space="0" w:color="auto"/>
                <w:bottom w:val="none" w:sz="0" w:space="0" w:color="auto"/>
                <w:right w:val="none" w:sz="0" w:space="0" w:color="auto"/>
              </w:divBdr>
              <w:divsChild>
                <w:div w:id="2132623670">
                  <w:marLeft w:val="0"/>
                  <w:marRight w:val="0"/>
                  <w:marTop w:val="0"/>
                  <w:marBottom w:val="0"/>
                  <w:divBdr>
                    <w:top w:val="single" w:sz="4" w:space="0" w:color="999999"/>
                    <w:left w:val="none" w:sz="0" w:space="0" w:color="auto"/>
                    <w:bottom w:val="none" w:sz="0" w:space="0" w:color="auto"/>
                    <w:right w:val="none" w:sz="0" w:space="0" w:color="auto"/>
                  </w:divBdr>
                  <w:divsChild>
                    <w:div w:id="1576427757">
                      <w:marLeft w:val="0"/>
                      <w:marRight w:val="0"/>
                      <w:marTop w:val="0"/>
                      <w:marBottom w:val="0"/>
                      <w:divBdr>
                        <w:top w:val="none" w:sz="0" w:space="0" w:color="auto"/>
                        <w:left w:val="none" w:sz="0" w:space="0" w:color="auto"/>
                        <w:bottom w:val="none" w:sz="0" w:space="0" w:color="auto"/>
                        <w:right w:val="none" w:sz="0" w:space="0" w:color="auto"/>
                      </w:divBdr>
                      <w:divsChild>
                        <w:div w:id="1019695806">
                          <w:marLeft w:val="0"/>
                          <w:marRight w:val="0"/>
                          <w:marTop w:val="0"/>
                          <w:marBottom w:val="0"/>
                          <w:divBdr>
                            <w:top w:val="none" w:sz="0" w:space="0" w:color="auto"/>
                            <w:left w:val="none" w:sz="0" w:space="0" w:color="auto"/>
                            <w:bottom w:val="none" w:sz="0" w:space="0" w:color="auto"/>
                            <w:right w:val="none" w:sz="0" w:space="0" w:color="auto"/>
                          </w:divBdr>
                          <w:divsChild>
                            <w:div w:id="1619987655">
                              <w:marLeft w:val="0"/>
                              <w:marRight w:val="0"/>
                              <w:marTop w:val="0"/>
                              <w:marBottom w:val="0"/>
                              <w:divBdr>
                                <w:top w:val="none" w:sz="0" w:space="0" w:color="auto"/>
                                <w:left w:val="none" w:sz="0" w:space="0" w:color="auto"/>
                                <w:bottom w:val="none" w:sz="0" w:space="0" w:color="auto"/>
                                <w:right w:val="none" w:sz="0" w:space="0" w:color="auto"/>
                              </w:divBdr>
                              <w:divsChild>
                                <w:div w:id="447434913">
                                  <w:marLeft w:val="0"/>
                                  <w:marRight w:val="0"/>
                                  <w:marTop w:val="0"/>
                                  <w:marBottom w:val="0"/>
                                  <w:divBdr>
                                    <w:top w:val="none" w:sz="0" w:space="0" w:color="auto"/>
                                    <w:left w:val="none" w:sz="0" w:space="0" w:color="auto"/>
                                    <w:bottom w:val="none" w:sz="0" w:space="0" w:color="auto"/>
                                    <w:right w:val="none" w:sz="0" w:space="0" w:color="auto"/>
                                  </w:divBdr>
                                  <w:divsChild>
                                    <w:div w:id="684286450">
                                      <w:marLeft w:val="0"/>
                                      <w:marRight w:val="0"/>
                                      <w:marTop w:val="0"/>
                                      <w:marBottom w:val="0"/>
                                      <w:divBdr>
                                        <w:top w:val="none" w:sz="0" w:space="0" w:color="auto"/>
                                        <w:left w:val="none" w:sz="0" w:space="0" w:color="auto"/>
                                        <w:bottom w:val="none" w:sz="0" w:space="0" w:color="auto"/>
                                        <w:right w:val="none" w:sz="0" w:space="0" w:color="auto"/>
                                      </w:divBdr>
                                      <w:divsChild>
                                        <w:div w:id="248009678">
                                          <w:marLeft w:val="0"/>
                                          <w:marRight w:val="0"/>
                                          <w:marTop w:val="0"/>
                                          <w:marBottom w:val="0"/>
                                          <w:divBdr>
                                            <w:top w:val="none" w:sz="0" w:space="0" w:color="auto"/>
                                            <w:left w:val="none" w:sz="0" w:space="0" w:color="auto"/>
                                            <w:bottom w:val="none" w:sz="0" w:space="0" w:color="auto"/>
                                            <w:right w:val="none" w:sz="0" w:space="0" w:color="auto"/>
                                          </w:divBdr>
                                          <w:divsChild>
                                            <w:div w:id="2046052134">
                                              <w:marLeft w:val="0"/>
                                              <w:marRight w:val="0"/>
                                              <w:marTop w:val="0"/>
                                              <w:marBottom w:val="0"/>
                                              <w:divBdr>
                                                <w:top w:val="none" w:sz="0" w:space="0" w:color="auto"/>
                                                <w:left w:val="none" w:sz="0" w:space="0" w:color="auto"/>
                                                <w:bottom w:val="none" w:sz="0" w:space="0" w:color="auto"/>
                                                <w:right w:val="none" w:sz="0" w:space="0" w:color="auto"/>
                                              </w:divBdr>
                                              <w:divsChild>
                                                <w:div w:id="494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022239">
      <w:bodyDiv w:val="1"/>
      <w:marLeft w:val="0"/>
      <w:marRight w:val="0"/>
      <w:marTop w:val="0"/>
      <w:marBottom w:val="0"/>
      <w:divBdr>
        <w:top w:val="none" w:sz="0" w:space="0" w:color="auto"/>
        <w:left w:val="none" w:sz="0" w:space="0" w:color="auto"/>
        <w:bottom w:val="none" w:sz="0" w:space="0" w:color="auto"/>
        <w:right w:val="none" w:sz="0" w:space="0" w:color="auto"/>
      </w:divBdr>
    </w:div>
    <w:div w:id="18674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20</cp:revision>
  <dcterms:created xsi:type="dcterms:W3CDTF">2016-12-06T18:11:00Z</dcterms:created>
  <dcterms:modified xsi:type="dcterms:W3CDTF">2017-01-04T15:04:00Z</dcterms:modified>
</cp:coreProperties>
</file>